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80" w:type="dxa"/>
        <w:tblLayout w:type="fixed"/>
        <w:tblCellMar>
          <w:left w:w="0" w:type="dxa"/>
          <w:right w:w="0" w:type="dxa"/>
        </w:tblCellMar>
        <w:tblLook w:val="0000" w:firstRow="0" w:lastRow="0" w:firstColumn="0" w:lastColumn="0" w:noHBand="0" w:noVBand="0"/>
      </w:tblPr>
      <w:tblGrid>
        <w:gridCol w:w="4200"/>
        <w:gridCol w:w="1340"/>
        <w:gridCol w:w="3060"/>
        <w:gridCol w:w="1180"/>
      </w:tblGrid>
      <w:tr w:rsidR="004A1DA4" w:rsidRPr="00D75E8A" w:rsidTr="007E44DB">
        <w:trPr>
          <w:trHeight w:val="420"/>
        </w:trPr>
        <w:tc>
          <w:tcPr>
            <w:tcW w:w="4200" w:type="dxa"/>
            <w:vAlign w:val="bottom"/>
          </w:tcPr>
          <w:p w:rsidR="004A1DA4" w:rsidRPr="00D75E8A" w:rsidRDefault="004A1DA4" w:rsidP="007E44DB">
            <w:pPr>
              <w:widowControl w:val="0"/>
              <w:autoSpaceDE w:val="0"/>
              <w:autoSpaceDN w:val="0"/>
              <w:adjustRightInd w:val="0"/>
              <w:ind w:right="30"/>
              <w:jc w:val="center"/>
              <w:rPr>
                <w:sz w:val="26"/>
                <w:szCs w:val="26"/>
              </w:rPr>
            </w:pPr>
            <w:r w:rsidRPr="00D75E8A">
              <w:rPr>
                <w:bCs/>
                <w:sz w:val="26"/>
                <w:szCs w:val="26"/>
              </w:rPr>
              <w:t>PHÒNG GIÁO DỤC VÀ ĐÀO TẠO</w:t>
            </w:r>
          </w:p>
        </w:tc>
        <w:tc>
          <w:tcPr>
            <w:tcW w:w="5580" w:type="dxa"/>
            <w:gridSpan w:val="3"/>
            <w:vAlign w:val="bottom"/>
          </w:tcPr>
          <w:p w:rsidR="004A1DA4" w:rsidRPr="00D75E8A" w:rsidRDefault="004A1DA4" w:rsidP="007E44DB">
            <w:pPr>
              <w:widowControl w:val="0"/>
              <w:autoSpaceDE w:val="0"/>
              <w:autoSpaceDN w:val="0"/>
              <w:adjustRightInd w:val="0"/>
              <w:ind w:left="30"/>
              <w:jc w:val="center"/>
              <w:rPr>
                <w:sz w:val="26"/>
                <w:szCs w:val="26"/>
              </w:rPr>
            </w:pPr>
            <w:r w:rsidRPr="00D75E8A">
              <w:rPr>
                <w:b/>
                <w:bCs/>
                <w:sz w:val="26"/>
                <w:szCs w:val="26"/>
              </w:rPr>
              <w:t>CỘNG HÒA XÃ HỘI CHỦ NGHĨA VIỆT NAM</w:t>
            </w:r>
          </w:p>
        </w:tc>
      </w:tr>
      <w:tr w:rsidR="004A1DA4" w:rsidRPr="00D75E8A" w:rsidTr="007E44DB">
        <w:trPr>
          <w:trHeight w:val="346"/>
        </w:trPr>
        <w:tc>
          <w:tcPr>
            <w:tcW w:w="4200" w:type="dxa"/>
            <w:vAlign w:val="bottom"/>
          </w:tcPr>
          <w:p w:rsidR="004A1DA4" w:rsidRPr="00D75E8A" w:rsidRDefault="004A1DA4" w:rsidP="007E44DB">
            <w:pPr>
              <w:widowControl w:val="0"/>
              <w:autoSpaceDE w:val="0"/>
              <w:autoSpaceDN w:val="0"/>
              <w:adjustRightInd w:val="0"/>
              <w:ind w:right="30"/>
              <w:jc w:val="center"/>
              <w:rPr>
                <w:sz w:val="26"/>
                <w:szCs w:val="26"/>
              </w:rPr>
            </w:pPr>
            <w:r w:rsidRPr="00D75E8A">
              <w:rPr>
                <w:b/>
                <w:bCs/>
                <w:sz w:val="26"/>
                <w:szCs w:val="26"/>
              </w:rPr>
              <w:t>TRƯỜNG THCS PHONG BÌNH</w:t>
            </w:r>
          </w:p>
        </w:tc>
        <w:tc>
          <w:tcPr>
            <w:tcW w:w="5580" w:type="dxa"/>
            <w:gridSpan w:val="3"/>
            <w:vAlign w:val="bottom"/>
          </w:tcPr>
          <w:p w:rsidR="004A1DA4" w:rsidRPr="00D75E8A" w:rsidRDefault="004A1DA4" w:rsidP="007E44DB">
            <w:pPr>
              <w:widowControl w:val="0"/>
              <w:autoSpaceDE w:val="0"/>
              <w:autoSpaceDN w:val="0"/>
              <w:adjustRightInd w:val="0"/>
              <w:ind w:left="30"/>
              <w:jc w:val="center"/>
              <w:rPr>
                <w:sz w:val="26"/>
                <w:szCs w:val="26"/>
              </w:rPr>
            </w:pPr>
            <w:r w:rsidRPr="00D75E8A">
              <w:rPr>
                <w:b/>
                <w:bCs/>
                <w:w w:val="91"/>
                <w:sz w:val="28"/>
                <w:szCs w:val="26"/>
              </w:rPr>
              <w:t>Độc lập - Tự do - Hạnh phúc</w:t>
            </w:r>
          </w:p>
        </w:tc>
      </w:tr>
      <w:tr w:rsidR="004A1DA4" w:rsidRPr="00D75E8A" w:rsidTr="007E44DB">
        <w:trPr>
          <w:trHeight w:val="20"/>
        </w:trPr>
        <w:tc>
          <w:tcPr>
            <w:tcW w:w="4200" w:type="dxa"/>
            <w:vAlign w:val="bottom"/>
          </w:tcPr>
          <w:p w:rsidR="004A1DA4" w:rsidRPr="00D75E8A" w:rsidRDefault="004A1DA4" w:rsidP="007E44DB">
            <w:pPr>
              <w:widowControl w:val="0"/>
              <w:autoSpaceDE w:val="0"/>
              <w:autoSpaceDN w:val="0"/>
              <w:adjustRightInd w:val="0"/>
              <w:spacing w:line="20" w:lineRule="exact"/>
              <w:jc w:val="center"/>
              <w:rPr>
                <w:sz w:val="26"/>
                <w:szCs w:val="26"/>
              </w:rPr>
            </w:pPr>
          </w:p>
        </w:tc>
        <w:tc>
          <w:tcPr>
            <w:tcW w:w="1340" w:type="dxa"/>
            <w:vAlign w:val="bottom"/>
          </w:tcPr>
          <w:p w:rsidR="004A1DA4" w:rsidRPr="00D75E8A" w:rsidRDefault="004A1DA4" w:rsidP="007E44DB">
            <w:pPr>
              <w:widowControl w:val="0"/>
              <w:autoSpaceDE w:val="0"/>
              <w:autoSpaceDN w:val="0"/>
              <w:adjustRightInd w:val="0"/>
              <w:spacing w:line="20" w:lineRule="exact"/>
              <w:jc w:val="center"/>
              <w:rPr>
                <w:sz w:val="26"/>
                <w:szCs w:val="26"/>
              </w:rPr>
            </w:pPr>
          </w:p>
        </w:tc>
        <w:tc>
          <w:tcPr>
            <w:tcW w:w="3060" w:type="dxa"/>
            <w:shd w:val="clear" w:color="auto" w:fill="000000"/>
            <w:vAlign w:val="bottom"/>
          </w:tcPr>
          <w:p w:rsidR="004A1DA4" w:rsidRPr="00D75E8A" w:rsidRDefault="004A1DA4" w:rsidP="007E44DB">
            <w:pPr>
              <w:widowControl w:val="0"/>
              <w:autoSpaceDE w:val="0"/>
              <w:autoSpaceDN w:val="0"/>
              <w:adjustRightInd w:val="0"/>
              <w:spacing w:line="20" w:lineRule="exact"/>
              <w:jc w:val="center"/>
              <w:rPr>
                <w:sz w:val="26"/>
                <w:szCs w:val="26"/>
              </w:rPr>
            </w:pPr>
          </w:p>
        </w:tc>
        <w:tc>
          <w:tcPr>
            <w:tcW w:w="1180" w:type="dxa"/>
            <w:vAlign w:val="bottom"/>
          </w:tcPr>
          <w:p w:rsidR="004A1DA4" w:rsidRPr="00D75E8A" w:rsidRDefault="004A1DA4" w:rsidP="007E44DB">
            <w:pPr>
              <w:widowControl w:val="0"/>
              <w:autoSpaceDE w:val="0"/>
              <w:autoSpaceDN w:val="0"/>
              <w:adjustRightInd w:val="0"/>
              <w:spacing w:line="20" w:lineRule="exact"/>
              <w:jc w:val="center"/>
              <w:rPr>
                <w:sz w:val="26"/>
                <w:szCs w:val="26"/>
              </w:rPr>
            </w:pPr>
          </w:p>
        </w:tc>
      </w:tr>
      <w:tr w:rsidR="004A1DA4" w:rsidRPr="00D75E8A" w:rsidTr="007E44DB">
        <w:trPr>
          <w:trHeight w:val="482"/>
        </w:trPr>
        <w:tc>
          <w:tcPr>
            <w:tcW w:w="4200" w:type="dxa"/>
            <w:vAlign w:val="bottom"/>
          </w:tcPr>
          <w:p w:rsidR="004A1DA4" w:rsidRPr="00D75E8A" w:rsidRDefault="004A1DA4" w:rsidP="007E44DB">
            <w:pPr>
              <w:widowControl w:val="0"/>
              <w:autoSpaceDE w:val="0"/>
              <w:autoSpaceDN w:val="0"/>
              <w:adjustRightInd w:val="0"/>
              <w:ind w:right="30"/>
              <w:jc w:val="center"/>
              <w:rPr>
                <w:sz w:val="26"/>
                <w:szCs w:val="26"/>
              </w:rPr>
            </w:pPr>
            <w:r w:rsidRPr="00D75E8A">
              <w:rPr>
                <w:w w:val="96"/>
                <w:sz w:val="26"/>
                <w:szCs w:val="26"/>
              </w:rPr>
              <w:t>Số:       / KH-THCSPB</w:t>
            </w:r>
          </w:p>
        </w:tc>
        <w:tc>
          <w:tcPr>
            <w:tcW w:w="5580" w:type="dxa"/>
            <w:gridSpan w:val="3"/>
            <w:vAlign w:val="bottom"/>
          </w:tcPr>
          <w:p w:rsidR="004A1DA4" w:rsidRPr="00D75E8A" w:rsidRDefault="004A1DA4" w:rsidP="00786FD3">
            <w:pPr>
              <w:widowControl w:val="0"/>
              <w:autoSpaceDE w:val="0"/>
              <w:autoSpaceDN w:val="0"/>
              <w:adjustRightInd w:val="0"/>
              <w:rPr>
                <w:sz w:val="26"/>
                <w:szCs w:val="26"/>
              </w:rPr>
            </w:pPr>
            <w:r w:rsidRPr="00D75E8A">
              <w:rPr>
                <w:i/>
                <w:iCs/>
                <w:sz w:val="26"/>
                <w:szCs w:val="26"/>
              </w:rPr>
              <w:t xml:space="preserve">           Phong Bình, ngày     tháng </w:t>
            </w:r>
            <w:r w:rsidR="00786FD3">
              <w:rPr>
                <w:i/>
                <w:iCs/>
                <w:sz w:val="26"/>
                <w:szCs w:val="26"/>
              </w:rPr>
              <w:t xml:space="preserve"> 02</w:t>
            </w:r>
            <w:r w:rsidRPr="00D75E8A">
              <w:rPr>
                <w:i/>
                <w:iCs/>
                <w:sz w:val="26"/>
                <w:szCs w:val="26"/>
              </w:rPr>
              <w:t xml:space="preserve"> năm 20</w:t>
            </w:r>
            <w:r>
              <w:rPr>
                <w:i/>
                <w:iCs/>
                <w:sz w:val="26"/>
                <w:szCs w:val="26"/>
              </w:rPr>
              <w:t>21</w:t>
            </w:r>
          </w:p>
        </w:tc>
      </w:tr>
    </w:tbl>
    <w:p w:rsidR="004A1DA4" w:rsidRPr="00D75E8A" w:rsidRDefault="004A1DA4" w:rsidP="004A1DA4">
      <w:pPr>
        <w:widowControl w:val="0"/>
        <w:autoSpaceDE w:val="0"/>
        <w:autoSpaceDN w:val="0"/>
        <w:adjustRightInd w:val="0"/>
        <w:spacing w:line="56" w:lineRule="exact"/>
        <w:jc w:val="both"/>
        <w:rPr>
          <w:sz w:val="26"/>
          <w:szCs w:val="26"/>
        </w:rPr>
      </w:pPr>
    </w:p>
    <w:p w:rsidR="004A1DA4" w:rsidRPr="00D75E8A" w:rsidRDefault="004A1DA4" w:rsidP="004A1DA4">
      <w:pPr>
        <w:widowControl w:val="0"/>
        <w:overflowPunct w:val="0"/>
        <w:autoSpaceDE w:val="0"/>
        <w:autoSpaceDN w:val="0"/>
        <w:adjustRightInd w:val="0"/>
        <w:spacing w:before="80" w:after="80"/>
        <w:ind w:right="160"/>
        <w:jc w:val="center"/>
        <w:rPr>
          <w:b/>
          <w:sz w:val="28"/>
          <w:szCs w:val="26"/>
        </w:rPr>
      </w:pPr>
      <w:r w:rsidRPr="00D75E8A">
        <w:rPr>
          <w:b/>
          <w:sz w:val="28"/>
          <w:szCs w:val="26"/>
        </w:rPr>
        <w:t>KẾ HOẠCH</w:t>
      </w:r>
    </w:p>
    <w:p w:rsidR="004A1DA4" w:rsidRPr="00D75E8A" w:rsidRDefault="004A1DA4" w:rsidP="004A1DA4">
      <w:pPr>
        <w:widowControl w:val="0"/>
        <w:overflowPunct w:val="0"/>
        <w:autoSpaceDE w:val="0"/>
        <w:autoSpaceDN w:val="0"/>
        <w:adjustRightInd w:val="0"/>
        <w:spacing w:before="80" w:after="80"/>
        <w:ind w:right="-138"/>
        <w:jc w:val="center"/>
        <w:rPr>
          <w:b/>
          <w:bCs/>
          <w:iCs/>
          <w:sz w:val="28"/>
          <w:szCs w:val="26"/>
        </w:rPr>
      </w:pPr>
      <w:r w:rsidRPr="00D75E8A">
        <w:rPr>
          <w:b/>
          <w:bCs/>
          <w:iCs/>
          <w:sz w:val="28"/>
          <w:szCs w:val="26"/>
        </w:rPr>
        <w:t xml:space="preserve">V/v đánh giá công tác tháng </w:t>
      </w:r>
      <w:r>
        <w:rPr>
          <w:b/>
          <w:bCs/>
          <w:iCs/>
          <w:sz w:val="28"/>
          <w:szCs w:val="26"/>
        </w:rPr>
        <w:t>01</w:t>
      </w:r>
      <w:r w:rsidRPr="00D75E8A">
        <w:rPr>
          <w:b/>
          <w:bCs/>
          <w:iCs/>
          <w:sz w:val="28"/>
          <w:szCs w:val="26"/>
        </w:rPr>
        <w:t>/202</w:t>
      </w:r>
      <w:r>
        <w:rPr>
          <w:b/>
          <w:bCs/>
          <w:iCs/>
          <w:sz w:val="28"/>
          <w:szCs w:val="26"/>
        </w:rPr>
        <w:t>1</w:t>
      </w:r>
      <w:r w:rsidRPr="00D75E8A">
        <w:rPr>
          <w:b/>
          <w:bCs/>
          <w:iCs/>
          <w:sz w:val="28"/>
          <w:szCs w:val="26"/>
        </w:rPr>
        <w:t xml:space="preserve"> và triển khai kế hoạch tháng </w:t>
      </w:r>
      <w:r>
        <w:rPr>
          <w:b/>
          <w:bCs/>
          <w:iCs/>
          <w:sz w:val="28"/>
          <w:szCs w:val="26"/>
        </w:rPr>
        <w:t>0</w:t>
      </w:r>
      <w:r>
        <w:rPr>
          <w:b/>
          <w:bCs/>
          <w:iCs/>
          <w:sz w:val="28"/>
          <w:szCs w:val="26"/>
        </w:rPr>
        <w:t>2</w:t>
      </w:r>
      <w:r w:rsidRPr="00D75E8A">
        <w:rPr>
          <w:b/>
          <w:bCs/>
          <w:iCs/>
          <w:sz w:val="28"/>
          <w:szCs w:val="26"/>
        </w:rPr>
        <w:t>/202</w:t>
      </w:r>
      <w:r>
        <w:rPr>
          <w:b/>
          <w:bCs/>
          <w:iCs/>
          <w:sz w:val="28"/>
          <w:szCs w:val="26"/>
        </w:rPr>
        <w:t>1</w:t>
      </w:r>
    </w:p>
    <w:p w:rsidR="004A1DA4" w:rsidRPr="00D75E8A" w:rsidRDefault="004A1DA4" w:rsidP="004A1DA4">
      <w:pPr>
        <w:widowControl w:val="0"/>
        <w:overflowPunct w:val="0"/>
        <w:autoSpaceDE w:val="0"/>
        <w:autoSpaceDN w:val="0"/>
        <w:adjustRightInd w:val="0"/>
        <w:spacing w:before="80" w:after="80"/>
        <w:ind w:right="-138"/>
        <w:jc w:val="center"/>
        <w:rPr>
          <w:b/>
          <w:bCs/>
          <w:iCs/>
          <w:sz w:val="26"/>
          <w:szCs w:val="26"/>
        </w:rPr>
      </w:pPr>
      <w:r>
        <w:rPr>
          <w:b/>
          <w:bCs/>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2610485</wp:posOffset>
                </wp:positionH>
                <wp:positionV relativeFrom="paragraph">
                  <wp:posOffset>8890</wp:posOffset>
                </wp:positionV>
                <wp:extent cx="1168400" cy="635"/>
                <wp:effectExtent l="10160" t="8890" r="120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5.55pt;margin-top:.7pt;width: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"/>
            </w:pict>
          </mc:Fallback>
        </mc:AlternateContent>
      </w:r>
    </w:p>
    <w:p w:rsidR="004A1DA4" w:rsidRPr="00AD00A7" w:rsidRDefault="004A1DA4" w:rsidP="004A1DA4">
      <w:pPr>
        <w:widowControl w:val="0"/>
        <w:overflowPunct w:val="0"/>
        <w:autoSpaceDE w:val="0"/>
        <w:autoSpaceDN w:val="0"/>
        <w:adjustRightInd w:val="0"/>
        <w:spacing w:before="120" w:after="120"/>
        <w:ind w:right="160" w:firstLine="797"/>
        <w:jc w:val="both"/>
        <w:rPr>
          <w:sz w:val="26"/>
          <w:szCs w:val="26"/>
        </w:rPr>
      </w:pPr>
      <w:r w:rsidRPr="00AD00A7">
        <w:rPr>
          <w:sz w:val="26"/>
          <w:szCs w:val="26"/>
        </w:rPr>
        <w:t>Thực hiện kế hoạch, nhiệm vụ</w:t>
      </w:r>
      <w:r>
        <w:rPr>
          <w:sz w:val="26"/>
          <w:szCs w:val="26"/>
        </w:rPr>
        <w:t xml:space="preserve"> năm học 2020 - 2021</w:t>
      </w:r>
      <w:r w:rsidRPr="00AD00A7">
        <w:rPr>
          <w:sz w:val="26"/>
          <w:szCs w:val="26"/>
        </w:rPr>
        <w:t xml:space="preserve"> và căn cứ tình hình thực tế của nhà trường, Trường THCS Phong </w:t>
      </w:r>
      <w:r>
        <w:rPr>
          <w:sz w:val="26"/>
          <w:szCs w:val="26"/>
        </w:rPr>
        <w:t>Bình</w:t>
      </w:r>
      <w:r w:rsidRPr="00AD00A7">
        <w:rPr>
          <w:sz w:val="26"/>
          <w:szCs w:val="26"/>
        </w:rPr>
        <w:t xml:space="preserve"> đánh giá việc thực hiện công tác tháng </w:t>
      </w:r>
      <w:r>
        <w:rPr>
          <w:sz w:val="26"/>
          <w:szCs w:val="26"/>
        </w:rPr>
        <w:t>01</w:t>
      </w:r>
      <w:r w:rsidRPr="00AD00A7">
        <w:rPr>
          <w:sz w:val="26"/>
          <w:szCs w:val="26"/>
        </w:rPr>
        <w:t xml:space="preserve"> năm </w:t>
      </w:r>
      <w:r>
        <w:rPr>
          <w:sz w:val="26"/>
          <w:szCs w:val="26"/>
        </w:rPr>
        <w:t>202</w:t>
      </w:r>
      <w:r>
        <w:rPr>
          <w:sz w:val="26"/>
          <w:szCs w:val="26"/>
        </w:rPr>
        <w:t>1</w:t>
      </w:r>
      <w:r>
        <w:rPr>
          <w:sz w:val="26"/>
          <w:szCs w:val="26"/>
        </w:rPr>
        <w:t xml:space="preserve"> </w:t>
      </w:r>
      <w:r w:rsidRPr="00AD00A7">
        <w:rPr>
          <w:sz w:val="26"/>
          <w:szCs w:val="26"/>
        </w:rPr>
        <w:t xml:space="preserve">và triển khai kế hoạch tháng </w:t>
      </w:r>
      <w:r>
        <w:rPr>
          <w:sz w:val="26"/>
          <w:szCs w:val="26"/>
        </w:rPr>
        <w:t>02</w:t>
      </w:r>
      <w:r w:rsidRPr="00AD00A7">
        <w:rPr>
          <w:sz w:val="26"/>
          <w:szCs w:val="26"/>
        </w:rPr>
        <w:t xml:space="preserve"> năm </w:t>
      </w:r>
      <w:r>
        <w:rPr>
          <w:sz w:val="26"/>
          <w:szCs w:val="26"/>
        </w:rPr>
        <w:t>202</w:t>
      </w:r>
      <w:r>
        <w:rPr>
          <w:sz w:val="26"/>
          <w:szCs w:val="26"/>
        </w:rPr>
        <w:t>1</w:t>
      </w:r>
      <w:r w:rsidRPr="00AD00A7">
        <w:rPr>
          <w:sz w:val="26"/>
          <w:szCs w:val="26"/>
        </w:rPr>
        <w:t xml:space="preserve"> như sau:</w:t>
      </w:r>
    </w:p>
    <w:p w:rsidR="00EC1DF3" w:rsidRDefault="00680072" w:rsidP="00302CB7">
      <w:pPr>
        <w:widowControl w:val="0"/>
        <w:overflowPunct w:val="0"/>
        <w:autoSpaceDE w:val="0"/>
        <w:autoSpaceDN w:val="0"/>
        <w:adjustRightInd w:val="0"/>
        <w:spacing w:before="80" w:after="80"/>
        <w:ind w:right="-138"/>
        <w:rPr>
          <w:b/>
          <w:sz w:val="26"/>
          <w:szCs w:val="26"/>
        </w:rPr>
      </w:pPr>
      <w:r w:rsidRPr="00FA506C">
        <w:rPr>
          <w:b/>
          <w:sz w:val="26"/>
          <w:szCs w:val="26"/>
        </w:rPr>
        <w:t>A</w:t>
      </w:r>
      <w:r w:rsidR="00616981" w:rsidRPr="00FA506C">
        <w:rPr>
          <w:b/>
          <w:sz w:val="26"/>
          <w:szCs w:val="26"/>
          <w:lang w:val="vi-VN"/>
        </w:rPr>
        <w:t xml:space="preserve">. </w:t>
      </w:r>
      <w:r w:rsidR="00302CB7">
        <w:rPr>
          <w:b/>
          <w:sz w:val="26"/>
          <w:szCs w:val="26"/>
          <w:lang w:val="vi-VN"/>
        </w:rPr>
        <w:t xml:space="preserve">ĐÁNH GIÁ </w:t>
      </w:r>
      <w:r w:rsidR="00616981" w:rsidRPr="00FA506C">
        <w:rPr>
          <w:b/>
          <w:sz w:val="26"/>
          <w:szCs w:val="26"/>
          <w:lang w:val="vi-VN"/>
        </w:rPr>
        <w:t xml:space="preserve">KẾ </w:t>
      </w:r>
      <w:proofErr w:type="gramStart"/>
      <w:r w:rsidR="00616981" w:rsidRPr="00FA506C">
        <w:rPr>
          <w:b/>
          <w:sz w:val="26"/>
          <w:szCs w:val="26"/>
          <w:lang w:val="vi-VN"/>
        </w:rPr>
        <w:t xml:space="preserve">HOẠCH </w:t>
      </w:r>
      <w:r w:rsidR="004A1DA4">
        <w:rPr>
          <w:b/>
          <w:sz w:val="26"/>
          <w:szCs w:val="26"/>
        </w:rPr>
        <w:t xml:space="preserve"> </w:t>
      </w:r>
      <w:r w:rsidR="004A1DA4" w:rsidRPr="00BF5E02">
        <w:rPr>
          <w:b/>
          <w:sz w:val="26"/>
          <w:szCs w:val="26"/>
          <w:lang w:val="fr-FR"/>
        </w:rPr>
        <w:t>CÔNG</w:t>
      </w:r>
      <w:proofErr w:type="gramEnd"/>
      <w:r w:rsidR="004A1DA4" w:rsidRPr="00BF5E02">
        <w:rPr>
          <w:b/>
          <w:sz w:val="26"/>
          <w:szCs w:val="26"/>
          <w:lang w:val="fr-FR"/>
        </w:rPr>
        <w:t xml:space="preserve"> TÁC </w:t>
      </w:r>
      <w:r w:rsidR="00616981" w:rsidRPr="00FA506C">
        <w:rPr>
          <w:b/>
          <w:sz w:val="26"/>
          <w:szCs w:val="26"/>
          <w:lang w:val="vi-VN"/>
        </w:rPr>
        <w:t xml:space="preserve">THÁNG </w:t>
      </w:r>
      <w:r w:rsidR="00302CB7">
        <w:rPr>
          <w:b/>
          <w:sz w:val="26"/>
          <w:szCs w:val="26"/>
          <w:lang w:val="vi-VN"/>
        </w:rPr>
        <w:t>01</w:t>
      </w:r>
      <w:r w:rsidR="00616981" w:rsidRPr="00FA506C">
        <w:rPr>
          <w:b/>
          <w:sz w:val="26"/>
          <w:szCs w:val="26"/>
          <w:lang w:val="vi-VN"/>
        </w:rPr>
        <w:t xml:space="preserve"> NĂM 202</w:t>
      </w:r>
      <w:r w:rsidR="00302CB7">
        <w:rPr>
          <w:b/>
          <w:sz w:val="26"/>
          <w:szCs w:val="26"/>
          <w:lang w:val="vi-VN"/>
        </w:rPr>
        <w:t>1</w:t>
      </w:r>
    </w:p>
    <w:p w:rsidR="00302CB7" w:rsidRPr="006D2BCD" w:rsidRDefault="00302CB7" w:rsidP="00302CB7">
      <w:pPr>
        <w:spacing w:before="120"/>
        <w:ind w:firstLine="720"/>
        <w:jc w:val="both"/>
        <w:rPr>
          <w:sz w:val="28"/>
          <w:szCs w:val="28"/>
          <w:lang w:val="vi-VN"/>
        </w:rPr>
      </w:pPr>
      <w:r w:rsidRPr="006D2BCD">
        <w:rPr>
          <w:b/>
          <w:i/>
          <w:sz w:val="26"/>
          <w:szCs w:val="26"/>
          <w:lang w:val="vi-VN"/>
        </w:rPr>
        <w:t xml:space="preserve">Đã phát động trong CBGVNV và HS toàn </w:t>
      </w:r>
      <w:r w:rsidRPr="006D2BCD">
        <w:rPr>
          <w:b/>
          <w:i/>
          <w:sz w:val="26"/>
          <w:szCs w:val="26"/>
        </w:rPr>
        <w:t>trường</w:t>
      </w:r>
      <w:r w:rsidRPr="006D2BCD">
        <w:rPr>
          <w:b/>
          <w:i/>
          <w:sz w:val="26"/>
          <w:szCs w:val="26"/>
          <w:lang w:val="vi-VN"/>
        </w:rPr>
        <w:t xml:space="preserve"> h</w:t>
      </w:r>
      <w:r w:rsidRPr="006D2BCD">
        <w:rPr>
          <w:rFonts w:hint="eastAsia"/>
          <w:b/>
          <w:i/>
          <w:sz w:val="26"/>
          <w:szCs w:val="26"/>
          <w:lang w:val="vi-VN"/>
        </w:rPr>
        <w:t>ư</w:t>
      </w:r>
      <w:r w:rsidRPr="006D2BCD">
        <w:rPr>
          <w:b/>
          <w:i/>
          <w:sz w:val="26"/>
          <w:szCs w:val="26"/>
          <w:lang w:val="vi-VN"/>
        </w:rPr>
        <w:t xml:space="preserve">ởng ứng </w:t>
      </w:r>
      <w:r w:rsidRPr="006D2BCD">
        <w:rPr>
          <w:b/>
          <w:i/>
          <w:sz w:val="28"/>
          <w:szCs w:val="28"/>
          <w:lang w:val="vi-VN"/>
        </w:rPr>
        <w:t xml:space="preserve">đợt thi đua chào mừng </w:t>
      </w:r>
      <w:r w:rsidRPr="006D2BCD">
        <w:rPr>
          <w:b/>
          <w:i/>
          <w:sz w:val="28"/>
          <w:szCs w:val="28"/>
        </w:rPr>
        <w:t>kỷ niệm 91</w:t>
      </w:r>
      <w:r w:rsidRPr="006D2BCD">
        <w:rPr>
          <w:b/>
          <w:i/>
          <w:sz w:val="28"/>
          <w:szCs w:val="28"/>
          <w:lang w:val="vi-VN"/>
        </w:rPr>
        <w:t xml:space="preserve"> năm Ngày thành lập Đảng Cộng sản Việt Nam (03/2/1930-03/2/20</w:t>
      </w:r>
      <w:r w:rsidRPr="006D2BCD">
        <w:rPr>
          <w:b/>
          <w:i/>
          <w:sz w:val="28"/>
          <w:szCs w:val="28"/>
        </w:rPr>
        <w:t>21</w:t>
      </w:r>
      <w:r w:rsidRPr="006D2BCD">
        <w:rPr>
          <w:b/>
          <w:i/>
          <w:sz w:val="28"/>
          <w:szCs w:val="28"/>
          <w:lang w:val="vi-VN"/>
        </w:rPr>
        <w:t>)</w:t>
      </w:r>
      <w:r w:rsidRPr="006D2BCD">
        <w:rPr>
          <w:b/>
          <w:i/>
          <w:sz w:val="28"/>
          <w:szCs w:val="28"/>
        </w:rPr>
        <w:t>;</w:t>
      </w:r>
      <w:r w:rsidRPr="006D2BCD">
        <w:rPr>
          <w:b/>
          <w:i/>
          <w:sz w:val="28"/>
          <w:szCs w:val="28"/>
          <w:lang w:val="vi-VN"/>
        </w:rPr>
        <w:t xml:space="preserve"> </w:t>
      </w:r>
      <w:r w:rsidRPr="006D2BCD">
        <w:rPr>
          <w:b/>
          <w:i/>
          <w:sz w:val="28"/>
          <w:szCs w:val="28"/>
        </w:rPr>
        <w:t xml:space="preserve">Chào mừng năm mới 2021; </w:t>
      </w:r>
      <w:r w:rsidRPr="006D2BCD">
        <w:rPr>
          <w:b/>
          <w:i/>
          <w:sz w:val="28"/>
          <w:szCs w:val="28"/>
          <w:lang w:val="nl-NL"/>
        </w:rPr>
        <w:t>Kỷ niệm 71 năm Ngày truyền thống học sinh, sinh viên Việt Nam (09/0</w:t>
      </w:r>
      <w:bookmarkStart w:id="0" w:name="_GoBack"/>
      <w:bookmarkEnd w:id="0"/>
      <w:r w:rsidRPr="006D2BCD">
        <w:rPr>
          <w:b/>
          <w:i/>
          <w:sz w:val="28"/>
          <w:szCs w:val="28"/>
          <w:lang w:val="nl-NL"/>
        </w:rPr>
        <w:t>1/1950- 09/01/2021).</w:t>
      </w:r>
    </w:p>
    <w:p w:rsidR="00AB6836" w:rsidRPr="00232755" w:rsidRDefault="00AB6836" w:rsidP="00AB6836">
      <w:pPr>
        <w:pStyle w:val="Heading1"/>
        <w:shd w:val="clear" w:color="auto" w:fill="FFFFFF"/>
        <w:spacing w:before="120" w:beforeAutospacing="0" w:after="120" w:afterAutospacing="0"/>
        <w:ind w:firstLine="709"/>
        <w:jc w:val="both"/>
        <w:rPr>
          <w:sz w:val="28"/>
          <w:szCs w:val="28"/>
          <w:lang w:val="nl-NL"/>
        </w:rPr>
      </w:pPr>
      <w:r w:rsidRPr="00232755">
        <w:rPr>
          <w:sz w:val="28"/>
          <w:szCs w:val="28"/>
          <w:lang w:val="nl-NL"/>
        </w:rPr>
        <w:t xml:space="preserve">I. CÔNG TÁC </w:t>
      </w:r>
      <w:r>
        <w:rPr>
          <w:sz w:val="28"/>
          <w:szCs w:val="28"/>
          <w:lang w:val="nl-NL"/>
        </w:rPr>
        <w:t xml:space="preserve">CHỈ ĐẠO </w:t>
      </w:r>
      <w:r w:rsidRPr="00232755">
        <w:rPr>
          <w:sz w:val="28"/>
          <w:szCs w:val="28"/>
          <w:lang w:val="nl-NL"/>
        </w:rPr>
        <w:t>CHUNG</w:t>
      </w:r>
    </w:p>
    <w:p w:rsidR="00E41020" w:rsidRPr="006D2BCD" w:rsidRDefault="00E41020" w:rsidP="00E41020">
      <w:pPr>
        <w:spacing w:before="120"/>
        <w:ind w:firstLine="709"/>
        <w:jc w:val="both"/>
        <w:rPr>
          <w:sz w:val="28"/>
          <w:szCs w:val="28"/>
        </w:rPr>
      </w:pPr>
      <w:r w:rsidRPr="006D2BCD">
        <w:rPr>
          <w:sz w:val="28"/>
          <w:szCs w:val="28"/>
        </w:rPr>
        <w:t xml:space="preserve">1. </w:t>
      </w:r>
      <w:r w:rsidRPr="006D2BCD">
        <w:rPr>
          <w:sz w:val="28"/>
          <w:szCs w:val="28"/>
          <w:lang w:val="vi-VN"/>
        </w:rPr>
        <w:t>Đã t</w:t>
      </w:r>
      <w:r w:rsidRPr="006D2BCD">
        <w:rPr>
          <w:sz w:val="28"/>
          <w:szCs w:val="28"/>
        </w:rPr>
        <w:t>ập trung tăng cường công tác đảm bảo an ninh trật tự, quán triệt và tăng cường công tác tuyên truyền, giáo dục thực hiện pháp luật như Luật ATGT, phòng chống tội phạm, tệ nạn xã hội trong CBGVNV và HS.</w:t>
      </w:r>
    </w:p>
    <w:p w:rsidR="00E41020" w:rsidRPr="006D2BCD" w:rsidRDefault="00E41020" w:rsidP="00E41020">
      <w:pPr>
        <w:pStyle w:val="Heading1"/>
        <w:shd w:val="clear" w:color="auto" w:fill="FFFFFF"/>
        <w:spacing w:before="120" w:beforeAutospacing="0" w:after="0" w:afterAutospacing="0"/>
        <w:ind w:firstLine="709"/>
        <w:jc w:val="both"/>
        <w:rPr>
          <w:b w:val="0"/>
          <w:sz w:val="28"/>
          <w:szCs w:val="28"/>
          <w:lang w:val="nl-NL"/>
        </w:rPr>
      </w:pPr>
      <w:r w:rsidRPr="006D2BCD">
        <w:rPr>
          <w:b w:val="0"/>
          <w:spacing w:val="-2"/>
          <w:sz w:val="28"/>
          <w:szCs w:val="28"/>
          <w:lang w:val="fr-FR"/>
        </w:rPr>
        <w:t xml:space="preserve">2. </w:t>
      </w:r>
      <w:r w:rsidRPr="006D2BCD">
        <w:rPr>
          <w:b w:val="0"/>
          <w:spacing w:val="-2"/>
          <w:sz w:val="28"/>
          <w:szCs w:val="28"/>
          <w:lang w:val="nl-NL"/>
        </w:rPr>
        <w:t xml:space="preserve">Tiếp tục chỉ đạo toàn </w:t>
      </w:r>
      <w:r w:rsidRPr="006D2BCD">
        <w:rPr>
          <w:b w:val="0"/>
          <w:spacing w:val="-2"/>
          <w:sz w:val="28"/>
          <w:szCs w:val="28"/>
          <w:lang w:val="vi-VN"/>
        </w:rPr>
        <w:t>trường</w:t>
      </w:r>
      <w:r w:rsidRPr="006D2BCD">
        <w:rPr>
          <w:b w:val="0"/>
          <w:spacing w:val="-2"/>
          <w:sz w:val="28"/>
          <w:szCs w:val="28"/>
          <w:lang w:val="nl-NL"/>
        </w:rPr>
        <w:t xml:space="preserve"> tăng cường thực hiện các biện pháp phòng, chống</w:t>
      </w:r>
      <w:r w:rsidRPr="006D2BCD">
        <w:rPr>
          <w:b w:val="0"/>
          <w:spacing w:val="-2"/>
          <w:sz w:val="28"/>
          <w:szCs w:val="28"/>
          <w:lang w:val="fr-FR"/>
        </w:rPr>
        <w:t xml:space="preserve"> dịch Covid-19</w:t>
      </w:r>
      <w:r w:rsidRPr="006D2BCD">
        <w:rPr>
          <w:b w:val="0"/>
          <w:spacing w:val="-2"/>
          <w:sz w:val="28"/>
          <w:szCs w:val="28"/>
        </w:rPr>
        <w:t xml:space="preserve">; </w:t>
      </w:r>
      <w:r w:rsidRPr="006D2BCD">
        <w:rPr>
          <w:b w:val="0"/>
          <w:sz w:val="28"/>
          <w:szCs w:val="28"/>
        </w:rPr>
        <w:t xml:space="preserve">công tác phòng, chống </w:t>
      </w:r>
      <w:r w:rsidRPr="006D2BCD">
        <w:rPr>
          <w:b w:val="0"/>
          <w:spacing w:val="-2"/>
          <w:sz w:val="28"/>
          <w:szCs w:val="28"/>
          <w:shd w:val="clear" w:color="auto" w:fill="FFFFFF"/>
          <w:lang w:val="pt-PT"/>
        </w:rPr>
        <w:t>các loại dịch bệnh thường gặp trong mùa Thu - Đông</w:t>
      </w:r>
      <w:r w:rsidRPr="006D2BCD">
        <w:rPr>
          <w:b w:val="0"/>
          <w:sz w:val="28"/>
          <w:szCs w:val="28"/>
          <w:lang w:val="nl-NL"/>
        </w:rPr>
        <w:t>.</w:t>
      </w:r>
    </w:p>
    <w:p w:rsidR="00E41020" w:rsidRPr="006D2BCD" w:rsidRDefault="00E41020" w:rsidP="00E41020">
      <w:pPr>
        <w:spacing w:before="120"/>
        <w:ind w:firstLine="720"/>
        <w:jc w:val="both"/>
        <w:rPr>
          <w:spacing w:val="-2"/>
          <w:sz w:val="28"/>
          <w:szCs w:val="28"/>
          <w:lang w:val="nl-NL"/>
        </w:rPr>
      </w:pPr>
      <w:r w:rsidRPr="006D2BCD">
        <w:rPr>
          <w:spacing w:val="-2"/>
          <w:sz w:val="28"/>
          <w:szCs w:val="28"/>
          <w:lang w:val="nl-NL"/>
        </w:rPr>
        <w:t>3. Hoàn thành công tác tổ chức kiểm tra cuối kì - học kì I.</w:t>
      </w:r>
    </w:p>
    <w:p w:rsidR="00E41020" w:rsidRPr="006D2BCD" w:rsidRDefault="00E41020" w:rsidP="00E41020">
      <w:pPr>
        <w:spacing w:before="120"/>
        <w:ind w:firstLine="720"/>
        <w:jc w:val="both"/>
        <w:rPr>
          <w:sz w:val="28"/>
          <w:szCs w:val="28"/>
        </w:rPr>
      </w:pPr>
      <w:r w:rsidRPr="006D2BCD">
        <w:rPr>
          <w:sz w:val="28"/>
          <w:szCs w:val="28"/>
        </w:rPr>
        <w:t>4</w:t>
      </w:r>
      <w:r w:rsidRPr="006D2BCD">
        <w:rPr>
          <w:sz w:val="28"/>
          <w:szCs w:val="28"/>
          <w:lang w:val="vi-VN"/>
        </w:rPr>
        <w:t xml:space="preserve">. Tiếp tục chỉ đạo </w:t>
      </w:r>
      <w:r w:rsidRPr="006D2BCD">
        <w:rPr>
          <w:sz w:val="28"/>
          <w:szCs w:val="28"/>
          <w:lang w:val="nl-NL"/>
        </w:rPr>
        <w:t xml:space="preserve">hoàn thành chương trình; thực hiện đánh giá, xếp loại học sinh và báo cáo định kỳ </w:t>
      </w:r>
      <w:proofErr w:type="gramStart"/>
      <w:r w:rsidRPr="006D2BCD">
        <w:rPr>
          <w:sz w:val="28"/>
          <w:szCs w:val="28"/>
          <w:lang w:val="nl-NL"/>
        </w:rPr>
        <w:t>theo</w:t>
      </w:r>
      <w:proofErr w:type="gramEnd"/>
      <w:r w:rsidRPr="006D2BCD">
        <w:rPr>
          <w:sz w:val="28"/>
          <w:szCs w:val="28"/>
          <w:lang w:val="nl-NL"/>
        </w:rPr>
        <w:t xml:space="preserve"> yêu cầu của Phòng và Sở</w:t>
      </w:r>
      <w:r w:rsidRPr="006D2BCD">
        <w:rPr>
          <w:sz w:val="28"/>
          <w:szCs w:val="28"/>
          <w:lang w:val="vi-VN"/>
        </w:rPr>
        <w:t xml:space="preserve"> </w:t>
      </w:r>
      <w:r w:rsidRPr="006D2BCD">
        <w:rPr>
          <w:sz w:val="28"/>
          <w:szCs w:val="28"/>
        </w:rPr>
        <w:t>đúng thời gian quy định</w:t>
      </w:r>
      <w:r w:rsidRPr="006D2BCD">
        <w:rPr>
          <w:b/>
          <w:sz w:val="28"/>
          <w:szCs w:val="28"/>
        </w:rPr>
        <w:t>.</w:t>
      </w:r>
    </w:p>
    <w:p w:rsidR="00E41020" w:rsidRPr="006D2BCD" w:rsidRDefault="00E41020" w:rsidP="00E41020">
      <w:pPr>
        <w:spacing w:before="120"/>
        <w:ind w:firstLine="720"/>
        <w:jc w:val="both"/>
        <w:rPr>
          <w:sz w:val="28"/>
          <w:szCs w:val="28"/>
        </w:rPr>
      </w:pPr>
      <w:r w:rsidRPr="006D2BCD">
        <w:rPr>
          <w:sz w:val="28"/>
          <w:szCs w:val="28"/>
          <w:lang w:val="nl-NL"/>
        </w:rPr>
        <w:t>5. Tiến hành sơ kết học kỳ I năm học 2020 – 2021; n</w:t>
      </w:r>
      <w:r w:rsidRPr="006D2BCD">
        <w:rPr>
          <w:sz w:val="28"/>
          <w:szCs w:val="28"/>
        </w:rPr>
        <w:t>ộp</w:t>
      </w:r>
      <w:r w:rsidRPr="006D2BCD">
        <w:rPr>
          <w:sz w:val="28"/>
          <w:szCs w:val="28"/>
          <w:lang w:val="nl-NL"/>
        </w:rPr>
        <w:t xml:space="preserve"> báo cáo sơ kết học kỳ I  về Phòng GD&amp;ĐT theo qui định.</w:t>
      </w:r>
      <w:r w:rsidRPr="006D2BCD">
        <w:rPr>
          <w:sz w:val="28"/>
          <w:szCs w:val="28"/>
          <w:lang w:val="vi-VN"/>
        </w:rPr>
        <w:t xml:space="preserve"> </w:t>
      </w:r>
    </w:p>
    <w:p w:rsidR="00E41020" w:rsidRPr="006D2BCD" w:rsidRDefault="00E41020" w:rsidP="00E41020">
      <w:pPr>
        <w:pStyle w:val="TableParagraph"/>
        <w:tabs>
          <w:tab w:val="left" w:pos="377"/>
        </w:tabs>
        <w:spacing w:before="120"/>
        <w:ind w:left="0" w:firstLine="709"/>
        <w:jc w:val="both"/>
        <w:rPr>
          <w:spacing w:val="-6"/>
          <w:sz w:val="28"/>
          <w:szCs w:val="28"/>
        </w:rPr>
      </w:pPr>
      <w:r w:rsidRPr="006D2BCD">
        <w:rPr>
          <w:spacing w:val="-14"/>
          <w:sz w:val="28"/>
          <w:szCs w:val="28"/>
        </w:rPr>
        <w:t xml:space="preserve"> 6. Tiếp tục chỉ đạo thực hiện kế hoạch Ngày Chủ nhật xanh.</w:t>
      </w:r>
    </w:p>
    <w:p w:rsidR="00E41020" w:rsidRPr="006D2BCD" w:rsidRDefault="00E41020" w:rsidP="00E41020">
      <w:pPr>
        <w:spacing w:before="120"/>
        <w:ind w:firstLine="709"/>
        <w:jc w:val="both"/>
        <w:rPr>
          <w:spacing w:val="-10"/>
          <w:sz w:val="28"/>
          <w:szCs w:val="28"/>
        </w:rPr>
      </w:pPr>
      <w:r w:rsidRPr="006D2BCD">
        <w:rPr>
          <w:spacing w:val="-10"/>
          <w:sz w:val="28"/>
          <w:szCs w:val="28"/>
        </w:rPr>
        <w:t xml:space="preserve">7. </w:t>
      </w:r>
      <w:r w:rsidRPr="006D2BCD">
        <w:rPr>
          <w:spacing w:val="-10"/>
          <w:sz w:val="28"/>
          <w:szCs w:val="28"/>
          <w:lang w:val="vi-VN"/>
        </w:rPr>
        <w:t>T</w:t>
      </w:r>
      <w:r w:rsidRPr="006D2BCD">
        <w:rPr>
          <w:spacing w:val="-10"/>
          <w:sz w:val="28"/>
          <w:szCs w:val="28"/>
        </w:rPr>
        <w:t xml:space="preserve">riển khai, thực hiện Phong trào thi đua “Đổi mới sáng tạo trong quản lý, giảng dạy và học tập” ngành giáo dục giai đoạn 2021 -2025 </w:t>
      </w:r>
      <w:proofErr w:type="gramStart"/>
      <w:r w:rsidRPr="006D2BCD">
        <w:rPr>
          <w:spacing w:val="-10"/>
          <w:sz w:val="28"/>
          <w:szCs w:val="28"/>
        </w:rPr>
        <w:t>theo</w:t>
      </w:r>
      <w:proofErr w:type="gramEnd"/>
      <w:r w:rsidRPr="006D2BCD">
        <w:rPr>
          <w:spacing w:val="-10"/>
          <w:sz w:val="28"/>
          <w:szCs w:val="28"/>
        </w:rPr>
        <w:t xml:space="preserve"> Hướng dẫn số 3169/HDLT-SGDĐT-CĐGD ngày 28/12/2020.</w:t>
      </w:r>
    </w:p>
    <w:p w:rsidR="00E41020" w:rsidRPr="006D2BCD" w:rsidRDefault="00E41020" w:rsidP="00E41020">
      <w:pPr>
        <w:spacing w:before="120"/>
        <w:ind w:firstLine="709"/>
        <w:jc w:val="both"/>
        <w:rPr>
          <w:spacing w:val="-10"/>
          <w:sz w:val="28"/>
          <w:szCs w:val="28"/>
        </w:rPr>
      </w:pPr>
      <w:r w:rsidRPr="006D2BCD">
        <w:rPr>
          <w:spacing w:val="-10"/>
          <w:sz w:val="28"/>
          <w:szCs w:val="28"/>
          <w:lang w:val="vi-VN"/>
        </w:rPr>
        <w:t>8</w:t>
      </w:r>
      <w:r w:rsidRPr="006D2BCD">
        <w:rPr>
          <w:spacing w:val="-10"/>
          <w:sz w:val="28"/>
          <w:szCs w:val="28"/>
        </w:rPr>
        <w:t xml:space="preserve">. </w:t>
      </w:r>
      <w:proofErr w:type="gramStart"/>
      <w:r w:rsidRPr="006D2BCD">
        <w:rPr>
          <w:spacing w:val="-10"/>
          <w:sz w:val="28"/>
          <w:szCs w:val="28"/>
        </w:rPr>
        <w:t xml:space="preserve">Nhắc nhở, </w:t>
      </w:r>
      <w:r w:rsidRPr="006D2BCD">
        <w:rPr>
          <w:spacing w:val="-10"/>
          <w:sz w:val="28"/>
          <w:szCs w:val="28"/>
          <w:lang w:val="vi-VN"/>
        </w:rPr>
        <w:t>c</w:t>
      </w:r>
      <w:r w:rsidRPr="006D2BCD">
        <w:rPr>
          <w:spacing w:val="-10"/>
          <w:sz w:val="28"/>
          <w:szCs w:val="28"/>
        </w:rPr>
        <w:t>hấn chỉnh công tác dạy thêm, học thêm.</w:t>
      </w:r>
      <w:proofErr w:type="gramEnd"/>
    </w:p>
    <w:p w:rsidR="00E41020" w:rsidRPr="006D2BCD" w:rsidRDefault="00E41020" w:rsidP="00E41020">
      <w:pPr>
        <w:spacing w:before="120"/>
        <w:ind w:firstLine="709"/>
        <w:jc w:val="both"/>
        <w:rPr>
          <w:spacing w:val="-10"/>
          <w:sz w:val="28"/>
          <w:szCs w:val="28"/>
        </w:rPr>
      </w:pPr>
      <w:r w:rsidRPr="006D2BCD">
        <w:rPr>
          <w:spacing w:val="-10"/>
          <w:sz w:val="28"/>
          <w:szCs w:val="28"/>
        </w:rPr>
        <w:t>10. Cập nhật, rà soát số liệu và gửi báo cáo giữa năm lên hệ thống cổng thông tin giáo dục và đào tạo của tỉnh.</w:t>
      </w:r>
    </w:p>
    <w:p w:rsidR="00E41020" w:rsidRPr="006D2BCD" w:rsidRDefault="00E41020" w:rsidP="00E41020">
      <w:pPr>
        <w:spacing w:before="120" w:after="120"/>
        <w:ind w:firstLine="709"/>
        <w:jc w:val="both"/>
        <w:rPr>
          <w:sz w:val="26"/>
          <w:szCs w:val="26"/>
        </w:rPr>
      </w:pPr>
      <w:r w:rsidRPr="006D2BCD">
        <w:rPr>
          <w:spacing w:val="-10"/>
          <w:sz w:val="28"/>
          <w:szCs w:val="28"/>
        </w:rPr>
        <w:t xml:space="preserve">11. </w:t>
      </w:r>
      <w:r w:rsidRPr="006D2BCD">
        <w:rPr>
          <w:sz w:val="26"/>
          <w:szCs w:val="26"/>
        </w:rPr>
        <w:t>Trực bảo về tài sản, CSVC trường học trước, trong và sau nghỉ Tết Nguyên đán;</w:t>
      </w:r>
    </w:p>
    <w:p w:rsidR="00E41020" w:rsidRPr="006D2BCD" w:rsidRDefault="00E41020" w:rsidP="00E41020">
      <w:pPr>
        <w:spacing w:before="80" w:after="80"/>
        <w:ind w:firstLine="720"/>
        <w:rPr>
          <w:b/>
          <w:sz w:val="26"/>
          <w:szCs w:val="26"/>
          <w:lang w:val="vi-VN"/>
        </w:rPr>
      </w:pPr>
      <w:r w:rsidRPr="006D2BCD">
        <w:rPr>
          <w:b/>
          <w:sz w:val="26"/>
          <w:szCs w:val="26"/>
        </w:rPr>
        <w:t xml:space="preserve"> </w:t>
      </w:r>
      <w:r w:rsidRPr="006D2BCD">
        <w:rPr>
          <w:b/>
          <w:sz w:val="26"/>
          <w:szCs w:val="26"/>
          <w:lang w:val="vi-VN"/>
        </w:rPr>
        <w:t xml:space="preserve">II. </w:t>
      </w:r>
      <w:r w:rsidR="004A1DA4">
        <w:rPr>
          <w:b/>
          <w:sz w:val="26"/>
          <w:szCs w:val="26"/>
        </w:rPr>
        <w:t xml:space="preserve">ĐÃ CHỈ ĐẠO </w:t>
      </w:r>
      <w:r>
        <w:rPr>
          <w:b/>
          <w:sz w:val="26"/>
          <w:szCs w:val="26"/>
          <w:lang w:val="vi-VN"/>
        </w:rPr>
        <w:t>CÔNG TÁC</w:t>
      </w:r>
      <w:r w:rsidRPr="006D2BCD">
        <w:rPr>
          <w:b/>
          <w:sz w:val="26"/>
          <w:szCs w:val="26"/>
        </w:rPr>
        <w:t xml:space="preserve"> </w:t>
      </w:r>
      <w:r w:rsidRPr="006D2BCD">
        <w:rPr>
          <w:b/>
          <w:sz w:val="26"/>
          <w:szCs w:val="26"/>
          <w:lang w:val="vi-VN"/>
        </w:rPr>
        <w:t>CHUYÊN MÔN:</w:t>
      </w:r>
    </w:p>
    <w:p w:rsidR="00E41020" w:rsidRPr="006D2BCD" w:rsidRDefault="00E41020" w:rsidP="00E41020">
      <w:pPr>
        <w:spacing w:before="80" w:after="80"/>
        <w:ind w:firstLine="780"/>
        <w:jc w:val="both"/>
        <w:rPr>
          <w:sz w:val="26"/>
          <w:szCs w:val="26"/>
          <w:lang w:val="it-IT"/>
        </w:rPr>
      </w:pPr>
      <w:r w:rsidRPr="006D2BCD">
        <w:rPr>
          <w:sz w:val="26"/>
          <w:szCs w:val="26"/>
          <w:lang w:val="it-IT"/>
        </w:rPr>
        <w:lastRenderedPageBreak/>
        <w:t>1. Thực hiện chương trình học kì 2 bắt đầu ngày 25/01/2021 và thực hiện chương trình tuần 2021.</w:t>
      </w:r>
    </w:p>
    <w:p w:rsidR="00E41020" w:rsidRPr="006D2BCD" w:rsidRDefault="00E41020" w:rsidP="00E41020">
      <w:pPr>
        <w:spacing w:before="80" w:after="80"/>
        <w:ind w:firstLine="780"/>
        <w:jc w:val="both"/>
        <w:rPr>
          <w:sz w:val="26"/>
          <w:szCs w:val="26"/>
          <w:lang w:val="it-IT"/>
        </w:rPr>
      </w:pPr>
      <w:r w:rsidRPr="006D2BCD">
        <w:rPr>
          <w:sz w:val="26"/>
          <w:szCs w:val="26"/>
          <w:lang w:val="it-IT"/>
        </w:rPr>
        <w:t>2. Tập trung BDHSG lớp 9 tại trường để chuẩn bị tham gia cấp tỉnh.</w:t>
      </w:r>
    </w:p>
    <w:p w:rsidR="00E41020" w:rsidRPr="006D2BCD" w:rsidRDefault="00E41020" w:rsidP="00E41020">
      <w:pPr>
        <w:spacing w:before="80" w:after="80"/>
        <w:ind w:firstLine="720"/>
        <w:jc w:val="both"/>
        <w:rPr>
          <w:sz w:val="26"/>
          <w:szCs w:val="26"/>
          <w:lang w:val="it-IT"/>
        </w:rPr>
      </w:pPr>
      <w:r w:rsidRPr="006D2BCD">
        <w:rPr>
          <w:sz w:val="26"/>
          <w:szCs w:val="26"/>
          <w:lang w:val="it-IT"/>
        </w:rPr>
        <w:t>3. Đánh giá xếp loại học lực, hạnh kiểm HS trong HKI. Công khai chất lượng giáo dục của nhà trường.</w:t>
      </w:r>
    </w:p>
    <w:p w:rsidR="00E41020" w:rsidRPr="006D2BCD" w:rsidRDefault="00E41020" w:rsidP="00E41020">
      <w:pPr>
        <w:spacing w:before="80" w:after="80"/>
        <w:ind w:firstLine="720"/>
        <w:jc w:val="both"/>
        <w:rPr>
          <w:sz w:val="26"/>
          <w:szCs w:val="26"/>
          <w:lang w:val="it-IT"/>
        </w:rPr>
      </w:pPr>
      <w:r w:rsidRPr="006D2BCD">
        <w:rPr>
          <w:sz w:val="26"/>
          <w:szCs w:val="26"/>
          <w:lang w:val="it-IT"/>
        </w:rPr>
        <w:t>4. Giáo viên, bộ phận thiết bị hoàn thành việc cập nhật mượn sổ thiết bị ĐDDH</w:t>
      </w:r>
    </w:p>
    <w:p w:rsidR="00E41020" w:rsidRPr="006D2BCD" w:rsidRDefault="00E41020" w:rsidP="00E41020">
      <w:pPr>
        <w:spacing w:before="80" w:after="80"/>
        <w:ind w:firstLine="720"/>
        <w:jc w:val="both"/>
        <w:rPr>
          <w:sz w:val="26"/>
          <w:szCs w:val="26"/>
          <w:lang w:val="it-IT"/>
        </w:rPr>
      </w:pPr>
      <w:r w:rsidRPr="006D2BCD">
        <w:rPr>
          <w:sz w:val="26"/>
          <w:szCs w:val="26"/>
          <w:lang w:val="it-IT"/>
        </w:rPr>
        <w:t>5. Hoàn thành hồ sơ kiểm tra nội bộ</w:t>
      </w:r>
    </w:p>
    <w:p w:rsidR="00E41020" w:rsidRPr="006D2BCD" w:rsidRDefault="00E41020" w:rsidP="00E41020">
      <w:pPr>
        <w:spacing w:before="80" w:after="80"/>
        <w:ind w:firstLine="720"/>
        <w:rPr>
          <w:sz w:val="26"/>
          <w:szCs w:val="26"/>
        </w:rPr>
      </w:pPr>
      <w:r w:rsidRPr="006D2BCD">
        <w:rPr>
          <w:sz w:val="26"/>
          <w:szCs w:val="26"/>
        </w:rPr>
        <w:t>6. Tham mưu Đảng ủy – UBND xã huy động HS ra lớp hạn chế nghỉ học trước, trong và sau tết Nguyên đán</w:t>
      </w:r>
    </w:p>
    <w:p w:rsidR="00E41020" w:rsidRPr="006D2BCD" w:rsidRDefault="00E41020" w:rsidP="00E41020">
      <w:pPr>
        <w:spacing w:before="80" w:after="80"/>
        <w:ind w:firstLine="720"/>
        <w:rPr>
          <w:sz w:val="26"/>
          <w:szCs w:val="26"/>
          <w:lang w:val="it-IT"/>
        </w:rPr>
      </w:pPr>
      <w:r w:rsidRPr="006D2BCD">
        <w:rPr>
          <w:sz w:val="26"/>
          <w:szCs w:val="26"/>
          <w:lang w:val="it-IT"/>
        </w:rPr>
        <w:t>7. Triển khai kế hoạch tham gia hội thi giáo viên dạy giỏi cấp huyện</w:t>
      </w:r>
    </w:p>
    <w:p w:rsidR="00E41020" w:rsidRPr="006D2BCD" w:rsidRDefault="00E41020" w:rsidP="00E41020">
      <w:pPr>
        <w:spacing w:before="80" w:after="80"/>
        <w:ind w:firstLine="720"/>
        <w:rPr>
          <w:sz w:val="26"/>
          <w:szCs w:val="26"/>
          <w:lang w:val="it-IT"/>
        </w:rPr>
      </w:pPr>
      <w:r w:rsidRPr="006D2BCD">
        <w:rPr>
          <w:sz w:val="26"/>
          <w:szCs w:val="26"/>
          <w:lang w:val="it-IT"/>
        </w:rPr>
        <w:t>8. Tham gia hội thi sáng tạo thanh thiếu niên nhi đồng cấp huyện</w:t>
      </w:r>
    </w:p>
    <w:p w:rsidR="00E41020" w:rsidRPr="006D2BCD" w:rsidRDefault="00E41020" w:rsidP="00E41020">
      <w:pPr>
        <w:spacing w:before="80" w:after="80"/>
        <w:ind w:firstLine="709"/>
        <w:jc w:val="both"/>
        <w:rPr>
          <w:sz w:val="26"/>
          <w:szCs w:val="26"/>
          <w:lang w:val="nl-NL"/>
        </w:rPr>
      </w:pPr>
      <w:r w:rsidRPr="006D2BCD">
        <w:rPr>
          <w:sz w:val="26"/>
          <w:szCs w:val="26"/>
          <w:lang w:val="it-IT"/>
        </w:rPr>
        <w:t>8. Tham gia</w:t>
      </w:r>
      <w:r w:rsidRPr="006D2BCD">
        <w:rPr>
          <w:sz w:val="26"/>
          <w:szCs w:val="26"/>
          <w:lang w:val="nl-NL"/>
        </w:rPr>
        <w:t xml:space="preserve"> vòng thi chung khảo Hùng biện tiếng Anh cấp huyện </w:t>
      </w:r>
    </w:p>
    <w:p w:rsidR="00E41020" w:rsidRPr="006D2BCD" w:rsidRDefault="00E41020" w:rsidP="00E41020">
      <w:pPr>
        <w:spacing w:before="120"/>
        <w:ind w:firstLine="709"/>
        <w:jc w:val="both"/>
        <w:rPr>
          <w:sz w:val="28"/>
          <w:szCs w:val="28"/>
          <w:lang w:val="vi-VN"/>
        </w:rPr>
      </w:pPr>
      <w:r w:rsidRPr="006D2BCD">
        <w:rPr>
          <w:sz w:val="26"/>
          <w:szCs w:val="26"/>
          <w:lang w:val="nl-NL"/>
        </w:rPr>
        <w:t xml:space="preserve">9. </w:t>
      </w:r>
      <w:proofErr w:type="gramStart"/>
      <w:r w:rsidRPr="006D2BCD">
        <w:rPr>
          <w:sz w:val="28"/>
          <w:szCs w:val="28"/>
        </w:rPr>
        <w:t>Cập nhật thông tin lên Cổng TTGDĐT để báo cáo giữa</w:t>
      </w:r>
      <w:r w:rsidRPr="006D2BCD">
        <w:rPr>
          <w:spacing w:val="-17"/>
          <w:sz w:val="28"/>
          <w:szCs w:val="28"/>
        </w:rPr>
        <w:t xml:space="preserve"> </w:t>
      </w:r>
      <w:r w:rsidRPr="006D2BCD">
        <w:rPr>
          <w:sz w:val="28"/>
          <w:szCs w:val="28"/>
        </w:rPr>
        <w:t>năm.</w:t>
      </w:r>
      <w:proofErr w:type="gramEnd"/>
    </w:p>
    <w:p w:rsidR="00E41020" w:rsidRPr="006D2BCD" w:rsidRDefault="00E41020" w:rsidP="00E41020">
      <w:pPr>
        <w:spacing w:before="80" w:after="80"/>
        <w:ind w:firstLine="709"/>
        <w:jc w:val="both"/>
        <w:rPr>
          <w:sz w:val="26"/>
          <w:szCs w:val="26"/>
        </w:rPr>
      </w:pPr>
      <w:r w:rsidRPr="006D2BCD">
        <w:rPr>
          <w:sz w:val="26"/>
          <w:szCs w:val="26"/>
          <w:lang w:val="vi-VN"/>
        </w:rPr>
        <w:t>10</w:t>
      </w:r>
      <w:r w:rsidRPr="006D2BCD">
        <w:rPr>
          <w:sz w:val="26"/>
          <w:szCs w:val="26"/>
        </w:rPr>
        <w:t xml:space="preserve">. Triển khai cuộc thi </w:t>
      </w:r>
      <w:proofErr w:type="gramStart"/>
      <w:r w:rsidRPr="006D2BCD">
        <w:rPr>
          <w:sz w:val="26"/>
          <w:szCs w:val="26"/>
        </w:rPr>
        <w:t>“ Sáng</w:t>
      </w:r>
      <w:proofErr w:type="gramEnd"/>
      <w:r w:rsidRPr="006D2BCD">
        <w:rPr>
          <w:sz w:val="26"/>
          <w:szCs w:val="26"/>
        </w:rPr>
        <w:t xml:space="preserve"> tạo thanh thiếu niên, nhi đồng  lần thứ IV ”.</w:t>
      </w:r>
    </w:p>
    <w:p w:rsidR="00E41020" w:rsidRPr="006D2BCD" w:rsidRDefault="00E41020" w:rsidP="00E41020">
      <w:pPr>
        <w:spacing w:before="120" w:after="120"/>
        <w:ind w:firstLine="709"/>
        <w:rPr>
          <w:b/>
          <w:sz w:val="26"/>
          <w:szCs w:val="26"/>
          <w:lang w:val="nl-NL"/>
        </w:rPr>
      </w:pPr>
      <w:r w:rsidRPr="006D2BCD">
        <w:rPr>
          <w:b/>
          <w:bCs/>
          <w:sz w:val="26"/>
          <w:szCs w:val="26"/>
          <w:lang w:val="nl-NL"/>
        </w:rPr>
        <w:t>I</w:t>
      </w:r>
      <w:r w:rsidR="004A1DA4">
        <w:rPr>
          <w:b/>
          <w:bCs/>
          <w:sz w:val="26"/>
          <w:szCs w:val="26"/>
          <w:lang w:val="nl-NL"/>
        </w:rPr>
        <w:t>I</w:t>
      </w:r>
      <w:r w:rsidRPr="006D2BCD">
        <w:rPr>
          <w:b/>
          <w:bCs/>
          <w:sz w:val="26"/>
          <w:szCs w:val="26"/>
          <w:lang w:val="nl-NL"/>
        </w:rPr>
        <w:t>I.</w:t>
      </w:r>
      <w:r w:rsidRPr="006D2BCD">
        <w:rPr>
          <w:b/>
          <w:bCs/>
          <w:i/>
          <w:sz w:val="26"/>
          <w:szCs w:val="26"/>
          <w:lang w:val="nl-NL"/>
        </w:rPr>
        <w:t xml:space="preserve"> </w:t>
      </w:r>
      <w:r w:rsidRPr="006D2BCD">
        <w:rPr>
          <w:b/>
          <w:bCs/>
          <w:sz w:val="26"/>
          <w:szCs w:val="26"/>
          <w:lang w:val="nl-NL"/>
        </w:rPr>
        <w:t>CÔNG TÁC GIÁO DỤC NGOÀI GIỜ LÊN LỚP:</w:t>
      </w:r>
      <w:r w:rsidRPr="006D2BCD">
        <w:rPr>
          <w:b/>
          <w:sz w:val="26"/>
          <w:szCs w:val="26"/>
          <w:lang w:val="nl-NL"/>
        </w:rPr>
        <w:t xml:space="preserve"> </w:t>
      </w:r>
    </w:p>
    <w:p w:rsidR="00E41020" w:rsidRPr="006D2BCD" w:rsidRDefault="00E41020" w:rsidP="00E41020">
      <w:pPr>
        <w:spacing w:before="120" w:line="247" w:lineRule="auto"/>
        <w:ind w:left="12" w:right="12" w:firstLine="697"/>
        <w:jc w:val="both"/>
        <w:rPr>
          <w:sz w:val="28"/>
          <w:szCs w:val="28"/>
          <w:lang w:val="it-IT"/>
        </w:rPr>
      </w:pPr>
      <w:r w:rsidRPr="006D2BCD">
        <w:rPr>
          <w:sz w:val="28"/>
          <w:szCs w:val="28"/>
          <w:lang w:val="it-IT"/>
        </w:rPr>
        <w:t xml:space="preserve">1. Thành lập Đội tuyển để bồi dưỡng, hoàn thiện và nộp hồ sơ thi đấu Hội khỏe phù Đổng tỉnh TT Huế </w:t>
      </w:r>
      <w:r w:rsidRPr="006D2BCD">
        <w:rPr>
          <w:sz w:val="28"/>
          <w:szCs w:val="28"/>
          <w:lang w:val="vi-VN"/>
        </w:rPr>
        <w:t xml:space="preserve">môn cờ vua </w:t>
      </w:r>
      <w:r w:rsidRPr="006D2BCD">
        <w:rPr>
          <w:sz w:val="28"/>
          <w:szCs w:val="28"/>
          <w:lang w:val="it-IT"/>
        </w:rPr>
        <w:t>(giai đoạn 1 từ ngày 18/01/2020-24/01/2021 với các môn: cờ vua, bóng bàn, cầu lông, đá cầu và các môn võ) theo Quyết định 2832/QĐ-SGDĐT ngày 30/11/2020.</w:t>
      </w:r>
    </w:p>
    <w:p w:rsidR="00E41020" w:rsidRPr="006D2BCD" w:rsidRDefault="00E41020" w:rsidP="00E41020">
      <w:pPr>
        <w:spacing w:before="120" w:line="247" w:lineRule="auto"/>
        <w:ind w:left="12" w:right="12" w:firstLine="697"/>
        <w:jc w:val="both"/>
        <w:rPr>
          <w:sz w:val="28"/>
          <w:szCs w:val="28"/>
          <w:lang w:val="it-IT"/>
        </w:rPr>
      </w:pPr>
      <w:r w:rsidRPr="006D2BCD">
        <w:rPr>
          <w:sz w:val="28"/>
          <w:szCs w:val="28"/>
          <w:lang w:val="vi-VN"/>
        </w:rPr>
        <w:t>2</w:t>
      </w:r>
      <w:r w:rsidRPr="006D2BCD">
        <w:rPr>
          <w:sz w:val="28"/>
          <w:szCs w:val="28"/>
          <w:lang w:val="it-IT"/>
        </w:rPr>
        <w:t xml:space="preserve">. </w:t>
      </w:r>
      <w:r w:rsidRPr="006D2BCD">
        <w:rPr>
          <w:sz w:val="28"/>
          <w:szCs w:val="28"/>
          <w:lang w:val="vi-VN"/>
        </w:rPr>
        <w:t>Dự</w:t>
      </w:r>
      <w:r w:rsidRPr="006D2BCD">
        <w:rPr>
          <w:sz w:val="28"/>
          <w:szCs w:val="28"/>
          <w:lang w:val="it-IT"/>
        </w:rPr>
        <w:t xml:space="preserve"> sơ kết các phong trào thi đua, phong trào Đội, Sao Nhi đồng học kỳ I;</w:t>
      </w:r>
      <w:r w:rsidRPr="006D2BCD">
        <w:rPr>
          <w:sz w:val="28"/>
          <w:szCs w:val="28"/>
          <w:lang w:val="vi-VN"/>
        </w:rPr>
        <w:t xml:space="preserve"> dự</w:t>
      </w:r>
      <w:r w:rsidRPr="006D2BCD">
        <w:rPr>
          <w:sz w:val="28"/>
          <w:szCs w:val="28"/>
          <w:lang w:val="it-IT"/>
        </w:rPr>
        <w:t xml:space="preserve"> trực báo giáo viên Tổng phụ trách Đội.</w:t>
      </w:r>
    </w:p>
    <w:p w:rsidR="00E41020" w:rsidRPr="006D2BCD" w:rsidRDefault="00E41020" w:rsidP="00E41020">
      <w:pPr>
        <w:spacing w:before="120" w:line="247" w:lineRule="auto"/>
        <w:ind w:firstLine="697"/>
        <w:jc w:val="both"/>
        <w:rPr>
          <w:sz w:val="28"/>
          <w:szCs w:val="28"/>
          <w:lang w:val="it-IT"/>
        </w:rPr>
      </w:pPr>
      <w:r w:rsidRPr="006D2BCD">
        <w:rPr>
          <w:sz w:val="28"/>
          <w:szCs w:val="28"/>
          <w:lang w:val="vi-VN"/>
        </w:rPr>
        <w:t>3</w:t>
      </w:r>
      <w:r w:rsidRPr="006D2BCD">
        <w:rPr>
          <w:sz w:val="28"/>
          <w:szCs w:val="28"/>
          <w:lang w:val="it-IT"/>
        </w:rPr>
        <w:t>. Xây dựng kế hoạch tổ chức hoạt động giáo dục truyền thống địa phương, về nguồn</w:t>
      </w:r>
      <w:r w:rsidRPr="006D2BCD">
        <w:rPr>
          <w:sz w:val="28"/>
          <w:szCs w:val="28"/>
          <w:lang w:val="vi-VN"/>
        </w:rPr>
        <w:t>.</w:t>
      </w:r>
      <w:r w:rsidRPr="006D2BCD">
        <w:rPr>
          <w:sz w:val="28"/>
          <w:szCs w:val="28"/>
          <w:lang w:val="it-IT"/>
        </w:rPr>
        <w:t xml:space="preserve"> </w:t>
      </w:r>
    </w:p>
    <w:p w:rsidR="00E41020" w:rsidRPr="006D2BCD" w:rsidRDefault="00E41020" w:rsidP="00E41020">
      <w:pPr>
        <w:spacing w:before="120" w:line="247" w:lineRule="auto"/>
        <w:ind w:firstLine="697"/>
        <w:jc w:val="both"/>
        <w:rPr>
          <w:sz w:val="28"/>
          <w:szCs w:val="28"/>
          <w:lang w:val="it-IT"/>
        </w:rPr>
      </w:pPr>
      <w:r w:rsidRPr="006D2BCD">
        <w:rPr>
          <w:sz w:val="28"/>
          <w:szCs w:val="28"/>
          <w:lang w:val="vi-VN"/>
        </w:rPr>
        <w:t>4</w:t>
      </w:r>
      <w:r w:rsidRPr="006D2BCD">
        <w:rPr>
          <w:sz w:val="28"/>
          <w:szCs w:val="28"/>
          <w:lang w:val="it-IT"/>
        </w:rPr>
        <w:t>. Tham gia các hội thi do cấp trên phát động: Cuộc thi viết thư UPU; Cuộc thi “Hát quốc ca tại địa chỉ đỏ” Thi sưu tầm tem</w:t>
      </w:r>
    </w:p>
    <w:p w:rsidR="00E41020" w:rsidRPr="006D2BCD" w:rsidRDefault="00E41020" w:rsidP="00E41020">
      <w:pPr>
        <w:spacing w:before="80" w:after="80"/>
        <w:jc w:val="both"/>
        <w:rPr>
          <w:b/>
          <w:sz w:val="26"/>
          <w:szCs w:val="26"/>
        </w:rPr>
      </w:pPr>
      <w:r w:rsidRPr="006D2BCD">
        <w:rPr>
          <w:sz w:val="26"/>
          <w:szCs w:val="26"/>
          <w:lang w:val="it-IT"/>
        </w:rPr>
        <w:tab/>
      </w:r>
      <w:r w:rsidRPr="006D2BCD">
        <w:rPr>
          <w:b/>
          <w:sz w:val="26"/>
          <w:szCs w:val="26"/>
          <w:lang w:val="vi-VN"/>
        </w:rPr>
        <w:t>I</w:t>
      </w:r>
      <w:r w:rsidR="004A1DA4">
        <w:rPr>
          <w:b/>
          <w:sz w:val="26"/>
          <w:szCs w:val="26"/>
        </w:rPr>
        <w:t>V</w:t>
      </w:r>
      <w:r w:rsidRPr="006D2BCD">
        <w:rPr>
          <w:b/>
          <w:sz w:val="26"/>
          <w:szCs w:val="26"/>
          <w:lang w:val="vi-VN"/>
        </w:rPr>
        <w:t xml:space="preserve">. </w:t>
      </w:r>
      <w:r w:rsidRPr="006D2BCD">
        <w:rPr>
          <w:b/>
          <w:sz w:val="26"/>
          <w:szCs w:val="26"/>
        </w:rPr>
        <w:t xml:space="preserve">CÔNG TÁC </w:t>
      </w:r>
      <w:r w:rsidRPr="006D2BCD">
        <w:rPr>
          <w:b/>
          <w:sz w:val="26"/>
          <w:szCs w:val="26"/>
          <w:lang w:val="vi-VN"/>
        </w:rPr>
        <w:t xml:space="preserve">TỔ CHỨC </w:t>
      </w:r>
    </w:p>
    <w:p w:rsidR="00E41020" w:rsidRPr="006D2BCD" w:rsidRDefault="00E41020" w:rsidP="00E41020">
      <w:pPr>
        <w:spacing w:before="80" w:after="80"/>
        <w:jc w:val="both"/>
        <w:rPr>
          <w:sz w:val="26"/>
          <w:szCs w:val="26"/>
        </w:rPr>
      </w:pPr>
      <w:r w:rsidRPr="006D2BCD">
        <w:rPr>
          <w:sz w:val="26"/>
          <w:szCs w:val="26"/>
        </w:rPr>
        <w:tab/>
      </w:r>
      <w:r w:rsidRPr="006D2BCD">
        <w:rPr>
          <w:sz w:val="26"/>
          <w:szCs w:val="26"/>
          <w:lang w:val="vi-VN"/>
        </w:rPr>
        <w:t>Đã t</w:t>
      </w:r>
      <w:r w:rsidRPr="006D2BCD">
        <w:rPr>
          <w:sz w:val="26"/>
          <w:szCs w:val="26"/>
        </w:rPr>
        <w:t>ổ chức họp Hội đồng trường lần 2</w:t>
      </w:r>
    </w:p>
    <w:p w:rsidR="00E41020" w:rsidRPr="006D2BCD" w:rsidRDefault="00E41020" w:rsidP="00E41020">
      <w:pPr>
        <w:pStyle w:val="BodyText"/>
        <w:spacing w:before="80" w:after="80"/>
        <w:ind w:firstLine="720"/>
        <w:rPr>
          <w:rFonts w:ascii="Times New Roman" w:hAnsi="Times New Roman"/>
          <w:szCs w:val="26"/>
          <w:lang w:val="it-IT"/>
        </w:rPr>
      </w:pPr>
      <w:r w:rsidRPr="006D2BCD">
        <w:rPr>
          <w:rFonts w:ascii="Times New Roman" w:hAnsi="Times New Roman"/>
          <w:szCs w:val="26"/>
          <w:lang w:val="it-IT"/>
        </w:rPr>
        <w:t>Xây dựng kế hoạch phát triển giáo dục năm học 2020-2021.</w:t>
      </w:r>
    </w:p>
    <w:p w:rsidR="00E41020" w:rsidRPr="006D2BCD" w:rsidRDefault="00E41020" w:rsidP="00E41020">
      <w:pPr>
        <w:pStyle w:val="BodyText"/>
        <w:spacing w:before="80" w:after="80"/>
        <w:ind w:firstLine="720"/>
        <w:rPr>
          <w:rFonts w:ascii="Times New Roman" w:hAnsi="Times New Roman"/>
          <w:szCs w:val="26"/>
          <w:lang w:val="it-IT"/>
        </w:rPr>
      </w:pPr>
      <w:r w:rsidRPr="006D2BCD">
        <w:rPr>
          <w:rFonts w:ascii="Times New Roman" w:hAnsi="Times New Roman"/>
          <w:szCs w:val="26"/>
          <w:lang w:val="it-IT"/>
        </w:rPr>
        <w:t>Họp Ban đại diện CMHS; Họp phụ huynh các lớp dự kiến ngày 16/01/2021</w:t>
      </w:r>
    </w:p>
    <w:p w:rsidR="00E41020" w:rsidRPr="006D2BCD" w:rsidRDefault="00E41020" w:rsidP="00E41020">
      <w:pPr>
        <w:pStyle w:val="BodyText"/>
        <w:spacing w:before="80" w:after="80"/>
        <w:rPr>
          <w:rFonts w:ascii="Times New Roman" w:hAnsi="Times New Roman"/>
          <w:b/>
          <w:szCs w:val="26"/>
        </w:rPr>
      </w:pPr>
      <w:r w:rsidRPr="006D2BCD">
        <w:rPr>
          <w:rFonts w:ascii="Times New Roman" w:hAnsi="Times New Roman"/>
          <w:b/>
          <w:szCs w:val="26"/>
          <w:lang w:val="vi-VN"/>
        </w:rPr>
        <w:t xml:space="preserve">          </w:t>
      </w:r>
      <w:r>
        <w:rPr>
          <w:rFonts w:ascii="Times New Roman" w:hAnsi="Times New Roman"/>
          <w:b/>
          <w:szCs w:val="26"/>
          <w:lang w:val="vi-VN"/>
        </w:rPr>
        <w:t>I</w:t>
      </w:r>
      <w:r w:rsidRPr="006D2BCD">
        <w:rPr>
          <w:rFonts w:ascii="Times New Roman" w:hAnsi="Times New Roman"/>
          <w:b/>
          <w:szCs w:val="26"/>
          <w:lang w:val="vi-VN"/>
        </w:rPr>
        <w:t>V. CÔNG ĐOÀN:</w:t>
      </w:r>
    </w:p>
    <w:p w:rsidR="00E41020" w:rsidRPr="006D2BCD" w:rsidRDefault="00E41020" w:rsidP="00E41020">
      <w:pPr>
        <w:pStyle w:val="BodyText"/>
        <w:spacing w:before="80" w:after="80"/>
        <w:ind w:firstLine="741"/>
        <w:rPr>
          <w:rFonts w:ascii="Times New Roman" w:hAnsi="Times New Roman"/>
          <w:szCs w:val="26"/>
        </w:rPr>
      </w:pPr>
      <w:r w:rsidRPr="006D2BCD">
        <w:rPr>
          <w:rFonts w:ascii="Times New Roman" w:hAnsi="Times New Roman"/>
          <w:szCs w:val="26"/>
        </w:rPr>
        <w:t>1</w:t>
      </w:r>
      <w:r w:rsidRPr="006D2BCD">
        <w:rPr>
          <w:rFonts w:ascii="Times New Roman" w:hAnsi="Times New Roman"/>
          <w:szCs w:val="26"/>
          <w:lang w:val="vi-VN"/>
        </w:rPr>
        <w:t xml:space="preserve">. </w:t>
      </w:r>
      <w:r w:rsidRPr="006D2BCD">
        <w:rPr>
          <w:rFonts w:ascii="Times New Roman" w:hAnsi="Times New Roman"/>
          <w:szCs w:val="26"/>
        </w:rPr>
        <w:t xml:space="preserve">Quyết toán tài chính năm 2020 </w:t>
      </w:r>
    </w:p>
    <w:p w:rsidR="00E41020" w:rsidRPr="006D2BCD" w:rsidRDefault="00E41020" w:rsidP="00E41020">
      <w:pPr>
        <w:spacing w:before="80" w:after="80"/>
        <w:ind w:firstLine="720"/>
        <w:rPr>
          <w:sz w:val="26"/>
          <w:szCs w:val="26"/>
        </w:rPr>
      </w:pPr>
      <w:r w:rsidRPr="006D2BCD">
        <w:rPr>
          <w:sz w:val="26"/>
          <w:szCs w:val="26"/>
        </w:rPr>
        <w:t>2. Củng cố hệ thống hồ sơ CĐCS; tự kiểm tra việc thực hiện Điều lệ và tài chính của CĐCS;</w:t>
      </w:r>
    </w:p>
    <w:p w:rsidR="00E41020" w:rsidRPr="006D2BCD" w:rsidRDefault="00E41020" w:rsidP="00E41020">
      <w:pPr>
        <w:spacing w:before="80" w:after="80"/>
        <w:ind w:firstLine="720"/>
        <w:rPr>
          <w:b/>
          <w:sz w:val="26"/>
          <w:szCs w:val="26"/>
        </w:rPr>
      </w:pPr>
      <w:r w:rsidRPr="006D2BCD">
        <w:rPr>
          <w:b/>
          <w:sz w:val="26"/>
          <w:szCs w:val="26"/>
        </w:rPr>
        <w:t>V</w:t>
      </w:r>
      <w:r w:rsidR="004A1DA4">
        <w:rPr>
          <w:b/>
          <w:sz w:val="26"/>
          <w:szCs w:val="26"/>
        </w:rPr>
        <w:t>I</w:t>
      </w:r>
      <w:r w:rsidRPr="006D2BCD">
        <w:rPr>
          <w:b/>
          <w:sz w:val="26"/>
          <w:szCs w:val="26"/>
        </w:rPr>
        <w:t xml:space="preserve">. </w:t>
      </w:r>
      <w:r>
        <w:rPr>
          <w:b/>
          <w:sz w:val="26"/>
          <w:szCs w:val="26"/>
          <w:lang w:val="vi-VN"/>
        </w:rPr>
        <w:t xml:space="preserve">LÃNH ĐẠO </w:t>
      </w:r>
      <w:r w:rsidRPr="006D2BCD">
        <w:rPr>
          <w:b/>
          <w:sz w:val="26"/>
          <w:szCs w:val="26"/>
        </w:rPr>
        <w:t>CHI ĐOÀN; LIÊN ĐỘI</w:t>
      </w:r>
    </w:p>
    <w:p w:rsidR="00E41020" w:rsidRPr="006D2BCD" w:rsidRDefault="00E41020" w:rsidP="00E41020">
      <w:pPr>
        <w:spacing w:before="80" w:after="80"/>
        <w:rPr>
          <w:b/>
          <w:sz w:val="26"/>
          <w:szCs w:val="26"/>
        </w:rPr>
      </w:pPr>
      <w:r w:rsidRPr="006D2BCD">
        <w:rPr>
          <w:b/>
          <w:sz w:val="26"/>
          <w:szCs w:val="26"/>
        </w:rPr>
        <w:tab/>
        <w:t>* Liên đội:</w:t>
      </w:r>
    </w:p>
    <w:p w:rsidR="00E41020" w:rsidRPr="006D2BCD" w:rsidRDefault="00E41020" w:rsidP="00E41020">
      <w:pPr>
        <w:spacing w:before="80" w:after="80"/>
        <w:rPr>
          <w:sz w:val="26"/>
          <w:szCs w:val="26"/>
        </w:rPr>
      </w:pPr>
      <w:r w:rsidRPr="006D2BCD">
        <w:rPr>
          <w:sz w:val="26"/>
          <w:szCs w:val="26"/>
        </w:rPr>
        <w:tab/>
        <w:t xml:space="preserve">- Tổ chức </w:t>
      </w:r>
      <w:proofErr w:type="gramStart"/>
      <w:r w:rsidRPr="006D2BCD">
        <w:rPr>
          <w:sz w:val="26"/>
          <w:szCs w:val="26"/>
        </w:rPr>
        <w:t>lao</w:t>
      </w:r>
      <w:proofErr w:type="gramEnd"/>
      <w:r w:rsidRPr="006D2BCD">
        <w:rPr>
          <w:sz w:val="26"/>
          <w:szCs w:val="26"/>
        </w:rPr>
        <w:t xml:space="preserve"> động vệ sinh trường lớp</w:t>
      </w:r>
    </w:p>
    <w:p w:rsidR="00E41020" w:rsidRPr="006D2BCD" w:rsidRDefault="00E41020" w:rsidP="00E41020">
      <w:pPr>
        <w:spacing w:before="80" w:after="80"/>
        <w:rPr>
          <w:sz w:val="26"/>
          <w:szCs w:val="26"/>
        </w:rPr>
      </w:pPr>
      <w:r w:rsidRPr="006D2BCD">
        <w:rPr>
          <w:sz w:val="26"/>
          <w:szCs w:val="26"/>
        </w:rPr>
        <w:tab/>
        <w:t xml:space="preserve">- Ổn định, tăng cường quản lý nề nếp, phối hợp huy động, duy trì số lượng </w:t>
      </w:r>
    </w:p>
    <w:p w:rsidR="00E41020" w:rsidRPr="006D2BCD" w:rsidRDefault="00E41020" w:rsidP="00E41020">
      <w:pPr>
        <w:spacing w:before="80" w:after="80"/>
        <w:rPr>
          <w:sz w:val="26"/>
          <w:szCs w:val="26"/>
        </w:rPr>
      </w:pPr>
      <w:r w:rsidRPr="006D2BCD">
        <w:rPr>
          <w:sz w:val="26"/>
          <w:szCs w:val="26"/>
        </w:rPr>
        <w:tab/>
        <w:t>- Hoàn thành báo cáo sơ kết học kỳ I trước ngày 13/01/2020</w:t>
      </w:r>
    </w:p>
    <w:p w:rsidR="00E41020" w:rsidRPr="006D2BCD" w:rsidRDefault="00E41020" w:rsidP="00E41020">
      <w:pPr>
        <w:spacing w:before="80" w:after="80"/>
        <w:rPr>
          <w:b/>
          <w:sz w:val="26"/>
          <w:szCs w:val="26"/>
        </w:rPr>
      </w:pPr>
      <w:r w:rsidRPr="006D2BCD">
        <w:rPr>
          <w:b/>
          <w:sz w:val="26"/>
          <w:szCs w:val="26"/>
        </w:rPr>
        <w:t>* Chi đoàn:</w:t>
      </w:r>
    </w:p>
    <w:p w:rsidR="00E41020" w:rsidRPr="006D2BCD" w:rsidRDefault="00E41020" w:rsidP="00E41020">
      <w:pPr>
        <w:spacing w:before="80" w:after="80"/>
        <w:ind w:firstLine="720"/>
        <w:rPr>
          <w:sz w:val="26"/>
          <w:szCs w:val="26"/>
        </w:rPr>
      </w:pPr>
      <w:r w:rsidRPr="006D2BCD">
        <w:rPr>
          <w:sz w:val="26"/>
          <w:szCs w:val="26"/>
        </w:rPr>
        <w:lastRenderedPageBreak/>
        <w:t>Động viên đoàn viên thực hiện nghiêm túc kế hoạch của nhà trường</w:t>
      </w:r>
    </w:p>
    <w:p w:rsidR="00E41020" w:rsidRPr="006D2BCD" w:rsidRDefault="00E41020" w:rsidP="00E41020">
      <w:pPr>
        <w:pStyle w:val="BodyText"/>
        <w:ind w:firstLine="709"/>
        <w:rPr>
          <w:rFonts w:ascii="Times New Roman" w:hAnsi="Times New Roman"/>
          <w:szCs w:val="26"/>
          <w:lang w:val="nl-NL"/>
        </w:rPr>
      </w:pPr>
      <w:r w:rsidRPr="006D2BCD">
        <w:rPr>
          <w:rFonts w:ascii="Times New Roman" w:hAnsi="Times New Roman"/>
          <w:b/>
          <w:bCs/>
          <w:szCs w:val="26"/>
          <w:lang w:val="nl-NL"/>
        </w:rPr>
        <w:t>* Công tác Chữ thập đỏ</w:t>
      </w:r>
      <w:r w:rsidRPr="006D2BCD">
        <w:rPr>
          <w:rFonts w:ascii="Times New Roman" w:hAnsi="Times New Roman"/>
          <w:szCs w:val="26"/>
          <w:lang w:val="nl-NL"/>
        </w:rPr>
        <w:t>:</w:t>
      </w:r>
    </w:p>
    <w:p w:rsidR="00E41020" w:rsidRPr="006D2BCD" w:rsidRDefault="00E41020" w:rsidP="00E41020">
      <w:pPr>
        <w:spacing w:before="120" w:after="120"/>
        <w:ind w:firstLine="817"/>
        <w:jc w:val="both"/>
        <w:rPr>
          <w:sz w:val="26"/>
          <w:szCs w:val="26"/>
          <w:lang w:val="nl-NL"/>
        </w:rPr>
      </w:pPr>
      <w:r w:rsidRPr="006D2BCD">
        <w:rPr>
          <w:sz w:val="26"/>
          <w:szCs w:val="26"/>
          <w:lang w:val="nl-NL"/>
        </w:rPr>
        <w:t>1. Triển khai phong trào Tết vì người nghèo năm 2020; Tiếp tục chăm sóc các địa chỉ nhân đạo nhân dịp Tết Nguyên Đán của dân tộc.</w:t>
      </w:r>
    </w:p>
    <w:p w:rsidR="00E41020" w:rsidRPr="006D2BCD" w:rsidRDefault="00E41020" w:rsidP="00E41020">
      <w:pPr>
        <w:spacing w:before="120" w:after="120"/>
        <w:ind w:firstLine="817"/>
        <w:jc w:val="both"/>
        <w:rPr>
          <w:sz w:val="26"/>
          <w:szCs w:val="26"/>
          <w:lang w:val="vi-VN"/>
        </w:rPr>
      </w:pPr>
      <w:r w:rsidRPr="006D2BCD">
        <w:rPr>
          <w:sz w:val="26"/>
          <w:szCs w:val="26"/>
          <w:lang w:val="nl-NL"/>
        </w:rPr>
        <w:t xml:space="preserve">2. Phối hợp với công đoàn </w:t>
      </w:r>
      <w:r w:rsidRPr="006D2BCD">
        <w:rPr>
          <w:sz w:val="26"/>
          <w:szCs w:val="26"/>
          <w:lang w:val="vi-VN"/>
        </w:rPr>
        <w:t>HMTN và tham gia công tác Hiến máu tình nguyện năm 202</w:t>
      </w:r>
      <w:r w:rsidRPr="006D2BCD">
        <w:rPr>
          <w:sz w:val="26"/>
          <w:szCs w:val="26"/>
        </w:rPr>
        <w:t>1.</w:t>
      </w:r>
    </w:p>
    <w:p w:rsidR="00E41020" w:rsidRPr="006D2BCD" w:rsidRDefault="00E41020" w:rsidP="00E41020">
      <w:pPr>
        <w:spacing w:before="80" w:after="80"/>
        <w:ind w:firstLine="720"/>
        <w:jc w:val="both"/>
        <w:rPr>
          <w:b/>
          <w:sz w:val="26"/>
          <w:szCs w:val="26"/>
        </w:rPr>
      </w:pPr>
      <w:r w:rsidRPr="006D2BCD">
        <w:rPr>
          <w:b/>
          <w:sz w:val="26"/>
          <w:szCs w:val="26"/>
        </w:rPr>
        <w:t>B. KẾ HOẠCH</w:t>
      </w:r>
      <w:r>
        <w:rPr>
          <w:b/>
          <w:sz w:val="26"/>
          <w:szCs w:val="26"/>
          <w:lang w:val="vi-VN"/>
        </w:rPr>
        <w:t xml:space="preserve"> </w:t>
      </w:r>
      <w:r w:rsidR="004A1DA4">
        <w:rPr>
          <w:b/>
          <w:sz w:val="26"/>
          <w:szCs w:val="26"/>
        </w:rPr>
        <w:t>CÔNG TÁC</w:t>
      </w:r>
      <w:r w:rsidRPr="006D2BCD">
        <w:rPr>
          <w:b/>
          <w:sz w:val="26"/>
          <w:szCs w:val="26"/>
        </w:rPr>
        <w:t xml:space="preserve"> THÁNG 0</w:t>
      </w:r>
      <w:r w:rsidRPr="006D2BCD">
        <w:rPr>
          <w:b/>
          <w:sz w:val="26"/>
          <w:szCs w:val="26"/>
          <w:lang w:val="vi-VN"/>
        </w:rPr>
        <w:t>2</w:t>
      </w:r>
      <w:r w:rsidRPr="006D2BCD">
        <w:rPr>
          <w:b/>
          <w:sz w:val="26"/>
          <w:szCs w:val="26"/>
        </w:rPr>
        <w:t xml:space="preserve"> NĂM 2021</w:t>
      </w:r>
    </w:p>
    <w:p w:rsidR="00E41020" w:rsidRPr="006D2BCD" w:rsidRDefault="00E41020" w:rsidP="00E41020">
      <w:pPr>
        <w:spacing w:before="80" w:after="80"/>
        <w:ind w:firstLine="720"/>
        <w:jc w:val="both"/>
        <w:rPr>
          <w:sz w:val="26"/>
          <w:szCs w:val="26"/>
          <w:lang w:val="vi-VN"/>
        </w:rPr>
      </w:pPr>
      <w:r>
        <w:rPr>
          <w:b/>
          <w:i/>
          <w:sz w:val="26"/>
          <w:szCs w:val="26"/>
          <w:lang w:val="vi-VN"/>
        </w:rPr>
        <w:t>Phát động trong cán bộ đảng viên; CB</w:t>
      </w:r>
      <w:r w:rsidRPr="006D2BCD">
        <w:rPr>
          <w:b/>
          <w:i/>
          <w:sz w:val="26"/>
          <w:szCs w:val="26"/>
          <w:lang w:val="vi-VN"/>
        </w:rPr>
        <w:t xml:space="preserve">GVNV và HS toàn </w:t>
      </w:r>
      <w:r w:rsidRPr="006D2BCD">
        <w:rPr>
          <w:b/>
          <w:i/>
          <w:sz w:val="26"/>
          <w:szCs w:val="26"/>
        </w:rPr>
        <w:t>trường</w:t>
      </w:r>
      <w:r w:rsidRPr="006D2BCD">
        <w:rPr>
          <w:b/>
          <w:i/>
          <w:sz w:val="26"/>
          <w:szCs w:val="26"/>
          <w:lang w:val="vi-VN"/>
        </w:rPr>
        <w:t xml:space="preserve"> hưởng ứng đợt thi đua chào mừng 91 năm Ngày thành lập Đảng Cộng sản Việt Nam (03/</w:t>
      </w:r>
      <w:r w:rsidRPr="006D2BCD">
        <w:rPr>
          <w:b/>
          <w:i/>
          <w:sz w:val="26"/>
          <w:szCs w:val="26"/>
        </w:rPr>
        <w:t>0</w:t>
      </w:r>
      <w:r w:rsidRPr="006D2BCD">
        <w:rPr>
          <w:b/>
          <w:i/>
          <w:sz w:val="26"/>
          <w:szCs w:val="26"/>
          <w:lang w:val="vi-VN"/>
        </w:rPr>
        <w:t>2/1930-03/</w:t>
      </w:r>
      <w:r w:rsidRPr="006D2BCD">
        <w:rPr>
          <w:b/>
          <w:i/>
          <w:sz w:val="26"/>
          <w:szCs w:val="26"/>
        </w:rPr>
        <w:t>0</w:t>
      </w:r>
      <w:r w:rsidRPr="006D2BCD">
        <w:rPr>
          <w:b/>
          <w:i/>
          <w:sz w:val="26"/>
          <w:szCs w:val="26"/>
          <w:lang w:val="vi-VN"/>
        </w:rPr>
        <w:t>2/2021), chào mừng Tết Nguyên đán Tân Sửu.</w:t>
      </w:r>
    </w:p>
    <w:p w:rsidR="00E41020" w:rsidRPr="006D2BCD" w:rsidRDefault="00E41020" w:rsidP="00E41020">
      <w:pPr>
        <w:spacing w:before="80" w:after="80"/>
        <w:jc w:val="both"/>
        <w:rPr>
          <w:b/>
          <w:sz w:val="26"/>
          <w:szCs w:val="26"/>
        </w:rPr>
      </w:pPr>
      <w:r w:rsidRPr="006D2BCD">
        <w:rPr>
          <w:b/>
          <w:sz w:val="26"/>
          <w:szCs w:val="26"/>
        </w:rPr>
        <w:tab/>
        <w:t xml:space="preserve">I. </w:t>
      </w:r>
      <w:r w:rsidRPr="006D2BCD">
        <w:rPr>
          <w:b/>
          <w:sz w:val="26"/>
          <w:szCs w:val="26"/>
          <w:lang w:val="vi-VN"/>
        </w:rPr>
        <w:t xml:space="preserve">CÔNG TÁC </w:t>
      </w:r>
      <w:r w:rsidR="004A1DA4">
        <w:rPr>
          <w:b/>
          <w:sz w:val="26"/>
          <w:szCs w:val="26"/>
        </w:rPr>
        <w:t>CHỈ ĐẠO</w:t>
      </w:r>
      <w:r w:rsidRPr="006D2BCD">
        <w:rPr>
          <w:b/>
          <w:sz w:val="26"/>
          <w:szCs w:val="26"/>
          <w:lang w:val="vi-VN"/>
        </w:rPr>
        <w:t xml:space="preserve"> CHUNG:</w:t>
      </w:r>
    </w:p>
    <w:p w:rsidR="00E41020" w:rsidRPr="006D2BCD" w:rsidRDefault="00E41020" w:rsidP="00E41020">
      <w:pPr>
        <w:spacing w:before="80" w:after="80"/>
        <w:ind w:firstLine="780"/>
        <w:jc w:val="both"/>
        <w:rPr>
          <w:sz w:val="26"/>
          <w:szCs w:val="26"/>
        </w:rPr>
      </w:pPr>
      <w:r w:rsidRPr="006D2BCD">
        <w:rPr>
          <w:sz w:val="26"/>
          <w:szCs w:val="26"/>
          <w:lang w:val="vi-VN"/>
        </w:rPr>
        <w:t xml:space="preserve">1. </w:t>
      </w:r>
      <w:r>
        <w:rPr>
          <w:sz w:val="26"/>
          <w:szCs w:val="26"/>
          <w:lang w:val="vi-VN"/>
        </w:rPr>
        <w:t>Chỉ đạo t</w:t>
      </w:r>
      <w:r w:rsidRPr="006D2BCD">
        <w:rPr>
          <w:sz w:val="26"/>
          <w:szCs w:val="26"/>
          <w:lang w:val="vi-VN"/>
        </w:rPr>
        <w:t>ổ chức các hoạt động chào mừng Ngày thành lập Đảng Cộng sản Việt Nam, chào mừng Tết Nguyên đán Tân Sửu.</w:t>
      </w:r>
      <w:r w:rsidRPr="006D2BCD">
        <w:rPr>
          <w:sz w:val="26"/>
          <w:szCs w:val="26"/>
        </w:rPr>
        <w:t xml:space="preserve"> Ổ</w:t>
      </w:r>
      <w:r w:rsidRPr="006D2BCD">
        <w:rPr>
          <w:sz w:val="26"/>
          <w:szCs w:val="26"/>
          <w:lang w:val="vi-VN"/>
        </w:rPr>
        <w:t>n định tình hình và tiếp tục công tác dạy và học sau thời gian nghỉ Tết</w:t>
      </w:r>
      <w:r w:rsidRPr="006D2BCD">
        <w:rPr>
          <w:sz w:val="26"/>
          <w:szCs w:val="26"/>
        </w:rPr>
        <w:t xml:space="preserve"> </w:t>
      </w:r>
      <w:proofErr w:type="gramStart"/>
      <w:r w:rsidRPr="006D2BCD">
        <w:rPr>
          <w:sz w:val="26"/>
          <w:szCs w:val="26"/>
        </w:rPr>
        <w:t>theo</w:t>
      </w:r>
      <w:proofErr w:type="gramEnd"/>
      <w:r w:rsidRPr="006D2BCD">
        <w:rPr>
          <w:sz w:val="26"/>
          <w:szCs w:val="26"/>
        </w:rPr>
        <w:t xml:space="preserve"> qui định. </w:t>
      </w:r>
    </w:p>
    <w:p w:rsidR="00E41020" w:rsidRPr="006D2BCD" w:rsidRDefault="00E41020" w:rsidP="00E41020">
      <w:pPr>
        <w:spacing w:before="80" w:after="80"/>
        <w:ind w:firstLine="720"/>
        <w:rPr>
          <w:sz w:val="26"/>
          <w:szCs w:val="26"/>
          <w:lang w:val="vi-VN"/>
        </w:rPr>
      </w:pPr>
      <w:r w:rsidRPr="006D2BCD">
        <w:rPr>
          <w:sz w:val="26"/>
          <w:szCs w:val="26"/>
        </w:rPr>
        <w:t>2. Tham mưu Đảng ủy – UBND xã huy động HS ra lớp hạn chế nghỉ học trước, trong và sau tết nguyên đán</w:t>
      </w:r>
    </w:p>
    <w:p w:rsidR="00E41020" w:rsidRPr="006D2BCD" w:rsidRDefault="00E41020" w:rsidP="00E41020">
      <w:pPr>
        <w:spacing w:before="120"/>
        <w:ind w:firstLine="709"/>
        <w:jc w:val="both"/>
        <w:rPr>
          <w:sz w:val="28"/>
          <w:szCs w:val="28"/>
        </w:rPr>
      </w:pPr>
      <w:r w:rsidRPr="006D2BCD">
        <w:rPr>
          <w:sz w:val="28"/>
          <w:szCs w:val="28"/>
          <w:lang w:val="vi-VN"/>
        </w:rPr>
        <w:t>3.</w:t>
      </w:r>
      <w:r w:rsidRPr="006D2BCD">
        <w:rPr>
          <w:sz w:val="28"/>
          <w:szCs w:val="28"/>
        </w:rPr>
        <w:t xml:space="preserve"> </w:t>
      </w:r>
      <w:r w:rsidRPr="006D2BCD">
        <w:rPr>
          <w:sz w:val="28"/>
          <w:szCs w:val="28"/>
          <w:lang w:val="vi-VN"/>
        </w:rPr>
        <w:t>T</w:t>
      </w:r>
      <w:r w:rsidRPr="006D2BCD">
        <w:rPr>
          <w:sz w:val="28"/>
          <w:szCs w:val="28"/>
        </w:rPr>
        <w:t>ập trung</w:t>
      </w:r>
      <w:r>
        <w:rPr>
          <w:sz w:val="28"/>
          <w:szCs w:val="28"/>
          <w:lang w:val="vi-VN"/>
        </w:rPr>
        <w:t xml:space="preserve"> chỉ đạo</w:t>
      </w:r>
      <w:r w:rsidRPr="006D2BCD">
        <w:rPr>
          <w:sz w:val="28"/>
          <w:szCs w:val="28"/>
        </w:rPr>
        <w:t xml:space="preserve"> tăng cường công tác đảm bảo an ninh trật tự, quán triệt và tăng cường công tác tuyên truyền, giáo dục thực hiện pháp luật như Luật ATGT, phòng chống tội phạm, tệ nạn xã hội trong CBGVNV và HS.</w:t>
      </w:r>
    </w:p>
    <w:p w:rsidR="00E41020" w:rsidRDefault="00E41020" w:rsidP="00E41020">
      <w:pPr>
        <w:pStyle w:val="Heading1"/>
        <w:shd w:val="clear" w:color="auto" w:fill="FFFFFF"/>
        <w:spacing w:before="120" w:beforeAutospacing="0" w:after="0" w:afterAutospacing="0"/>
        <w:ind w:firstLine="709"/>
        <w:jc w:val="both"/>
        <w:rPr>
          <w:b w:val="0"/>
          <w:sz w:val="28"/>
          <w:szCs w:val="28"/>
          <w:lang w:val="vi-VN"/>
        </w:rPr>
      </w:pPr>
      <w:r w:rsidRPr="006D2BCD">
        <w:rPr>
          <w:b w:val="0"/>
          <w:spacing w:val="-2"/>
          <w:sz w:val="28"/>
          <w:szCs w:val="28"/>
          <w:lang w:val="vi-VN"/>
        </w:rPr>
        <w:t>4</w:t>
      </w:r>
      <w:r w:rsidRPr="006D2BCD">
        <w:rPr>
          <w:b w:val="0"/>
          <w:spacing w:val="-2"/>
          <w:sz w:val="28"/>
          <w:szCs w:val="28"/>
          <w:lang w:val="fr-FR"/>
        </w:rPr>
        <w:t xml:space="preserve">. </w:t>
      </w:r>
      <w:r w:rsidRPr="006D2BCD">
        <w:rPr>
          <w:b w:val="0"/>
          <w:spacing w:val="-2"/>
          <w:sz w:val="28"/>
          <w:szCs w:val="28"/>
          <w:lang w:val="nl-NL"/>
        </w:rPr>
        <w:t>Tiếp tục chỉ đạo tăng cường thực hiện các biện pháp phòng, chống</w:t>
      </w:r>
      <w:r w:rsidRPr="006D2BCD">
        <w:rPr>
          <w:b w:val="0"/>
          <w:spacing w:val="-2"/>
          <w:sz w:val="28"/>
          <w:szCs w:val="28"/>
          <w:lang w:val="fr-FR"/>
        </w:rPr>
        <w:t xml:space="preserve"> dịch Covid-19</w:t>
      </w:r>
      <w:r w:rsidRPr="006D2BCD">
        <w:rPr>
          <w:b w:val="0"/>
          <w:spacing w:val="-2"/>
          <w:sz w:val="28"/>
          <w:szCs w:val="28"/>
        </w:rPr>
        <w:t xml:space="preserve">; </w:t>
      </w:r>
      <w:r w:rsidRPr="006D2BCD">
        <w:rPr>
          <w:b w:val="0"/>
          <w:sz w:val="28"/>
          <w:szCs w:val="28"/>
        </w:rPr>
        <w:t xml:space="preserve">công tác phòng, chống </w:t>
      </w:r>
      <w:r w:rsidRPr="006D2BCD">
        <w:rPr>
          <w:b w:val="0"/>
          <w:spacing w:val="-2"/>
          <w:sz w:val="28"/>
          <w:szCs w:val="28"/>
          <w:shd w:val="clear" w:color="auto" w:fill="FFFFFF"/>
          <w:lang w:val="pt-PT"/>
        </w:rPr>
        <w:t>các loại dịch bệnh thường gặp trong mùa Thu - Đông</w:t>
      </w:r>
      <w:r w:rsidRPr="006D2BCD">
        <w:rPr>
          <w:b w:val="0"/>
          <w:sz w:val="28"/>
          <w:szCs w:val="28"/>
          <w:lang w:val="nl-NL"/>
        </w:rPr>
        <w:t>.</w:t>
      </w:r>
    </w:p>
    <w:p w:rsidR="00E41020" w:rsidRPr="006D2BCD" w:rsidRDefault="00E41020" w:rsidP="00E41020">
      <w:pPr>
        <w:spacing w:before="80" w:after="80"/>
        <w:ind w:firstLine="720"/>
        <w:jc w:val="both"/>
        <w:rPr>
          <w:b/>
          <w:sz w:val="26"/>
          <w:szCs w:val="26"/>
          <w:lang w:val="it-IT"/>
        </w:rPr>
      </w:pPr>
      <w:r w:rsidRPr="006D2BCD">
        <w:rPr>
          <w:b/>
          <w:sz w:val="26"/>
          <w:szCs w:val="26"/>
          <w:lang w:val="it-IT"/>
        </w:rPr>
        <w:t>I</w:t>
      </w:r>
      <w:r w:rsidR="0015062D">
        <w:rPr>
          <w:b/>
          <w:sz w:val="26"/>
          <w:szCs w:val="26"/>
          <w:lang w:val="vi-VN"/>
        </w:rPr>
        <w:t>I</w:t>
      </w:r>
      <w:r w:rsidRPr="006D2BCD">
        <w:rPr>
          <w:b/>
          <w:sz w:val="26"/>
          <w:szCs w:val="26"/>
          <w:lang w:val="it-IT"/>
        </w:rPr>
        <w:t xml:space="preserve">. CÔNG TÁC </w:t>
      </w:r>
      <w:r w:rsidR="004A1DA4">
        <w:rPr>
          <w:b/>
          <w:sz w:val="26"/>
          <w:szCs w:val="26"/>
        </w:rPr>
        <w:t>CHỈ ĐẠO</w:t>
      </w:r>
      <w:r>
        <w:rPr>
          <w:b/>
          <w:sz w:val="26"/>
          <w:szCs w:val="26"/>
          <w:lang w:val="vi-VN"/>
        </w:rPr>
        <w:t xml:space="preserve"> </w:t>
      </w:r>
      <w:r w:rsidRPr="006D2BCD">
        <w:rPr>
          <w:b/>
          <w:sz w:val="26"/>
          <w:szCs w:val="26"/>
          <w:lang w:val="it-IT"/>
        </w:rPr>
        <w:t>CHUYÊN MÔN:</w:t>
      </w:r>
    </w:p>
    <w:p w:rsidR="00E41020" w:rsidRPr="006D2BCD" w:rsidRDefault="00E41020" w:rsidP="00E41020">
      <w:pPr>
        <w:spacing w:before="80" w:after="80"/>
        <w:ind w:firstLine="709"/>
        <w:jc w:val="both"/>
        <w:rPr>
          <w:sz w:val="26"/>
          <w:szCs w:val="26"/>
        </w:rPr>
      </w:pPr>
      <w:r w:rsidRPr="006D2BCD">
        <w:rPr>
          <w:sz w:val="26"/>
          <w:szCs w:val="26"/>
        </w:rPr>
        <w:t xml:space="preserve">1. Tiếp tục bồi dưỡng thi chọn học sinh giỏi tham gia cấp huyện. </w:t>
      </w:r>
    </w:p>
    <w:p w:rsidR="00E41020" w:rsidRPr="006D2BCD" w:rsidRDefault="00E41020" w:rsidP="00E41020">
      <w:pPr>
        <w:spacing w:before="80" w:after="80"/>
        <w:ind w:firstLine="709"/>
        <w:jc w:val="both"/>
        <w:rPr>
          <w:sz w:val="26"/>
          <w:szCs w:val="26"/>
        </w:rPr>
      </w:pPr>
      <w:r w:rsidRPr="006D2BCD">
        <w:rPr>
          <w:sz w:val="26"/>
          <w:szCs w:val="26"/>
        </w:rPr>
        <w:t>2. Tăng cường thực hiện đồng bộ các giải pháp duy trì số lượng, hạn chế học sinh bỏ học trước, sau tết nguyên đán.</w:t>
      </w:r>
    </w:p>
    <w:p w:rsidR="00E41020" w:rsidRPr="006D2BCD" w:rsidRDefault="00E41020" w:rsidP="00E41020">
      <w:pPr>
        <w:spacing w:before="80" w:after="80"/>
        <w:ind w:firstLine="709"/>
        <w:jc w:val="both"/>
        <w:rPr>
          <w:sz w:val="26"/>
          <w:szCs w:val="26"/>
        </w:rPr>
      </w:pPr>
      <w:r w:rsidRPr="006D2BCD">
        <w:rPr>
          <w:sz w:val="26"/>
          <w:szCs w:val="26"/>
        </w:rPr>
        <w:t>3. Thực hiện chương trình dạy học tuần 2</w:t>
      </w:r>
      <w:r w:rsidRPr="006D2BCD">
        <w:rPr>
          <w:sz w:val="26"/>
          <w:szCs w:val="26"/>
          <w:lang w:val="vi-VN"/>
        </w:rPr>
        <w:t>1</w:t>
      </w:r>
      <w:r w:rsidRPr="006D2BCD">
        <w:rPr>
          <w:sz w:val="26"/>
          <w:szCs w:val="26"/>
        </w:rPr>
        <w:t xml:space="preserve"> </w:t>
      </w:r>
      <w:proofErr w:type="gramStart"/>
      <w:r w:rsidRPr="006D2BCD">
        <w:rPr>
          <w:sz w:val="26"/>
          <w:szCs w:val="26"/>
        </w:rPr>
        <w:t>( từ</w:t>
      </w:r>
      <w:proofErr w:type="gramEnd"/>
      <w:r w:rsidRPr="006D2BCD">
        <w:rPr>
          <w:sz w:val="26"/>
          <w:szCs w:val="26"/>
        </w:rPr>
        <w:t xml:space="preserve"> ngày 0</w:t>
      </w:r>
      <w:r w:rsidRPr="006D2BCD">
        <w:rPr>
          <w:sz w:val="26"/>
          <w:szCs w:val="26"/>
          <w:lang w:val="vi-VN"/>
        </w:rPr>
        <w:t>1</w:t>
      </w:r>
      <w:r w:rsidRPr="006D2BCD">
        <w:rPr>
          <w:sz w:val="26"/>
          <w:szCs w:val="26"/>
        </w:rPr>
        <w:t>/02/20</w:t>
      </w:r>
      <w:r w:rsidRPr="006D2BCD">
        <w:rPr>
          <w:sz w:val="26"/>
          <w:szCs w:val="26"/>
          <w:lang w:val="vi-VN"/>
        </w:rPr>
        <w:t>21</w:t>
      </w:r>
      <w:r w:rsidRPr="006D2BCD">
        <w:rPr>
          <w:sz w:val="26"/>
          <w:szCs w:val="26"/>
        </w:rPr>
        <w:t xml:space="preserve"> ).</w:t>
      </w:r>
    </w:p>
    <w:p w:rsidR="00E41020" w:rsidRPr="006D2BCD" w:rsidRDefault="00E41020" w:rsidP="00E41020">
      <w:pPr>
        <w:spacing w:before="80" w:after="80"/>
        <w:ind w:firstLine="709"/>
        <w:jc w:val="both"/>
        <w:rPr>
          <w:sz w:val="26"/>
          <w:szCs w:val="26"/>
          <w:lang w:val="vi-VN"/>
        </w:rPr>
      </w:pPr>
      <w:r w:rsidRPr="006D2BCD">
        <w:rPr>
          <w:sz w:val="26"/>
          <w:szCs w:val="26"/>
          <w:lang w:val="vi-VN"/>
        </w:rPr>
        <w:t>4</w:t>
      </w:r>
      <w:r w:rsidRPr="006D2BCD">
        <w:rPr>
          <w:sz w:val="26"/>
          <w:szCs w:val="26"/>
        </w:rPr>
        <w:t>. </w:t>
      </w:r>
      <w:proofErr w:type="gramStart"/>
      <w:r w:rsidRPr="006D2BCD">
        <w:rPr>
          <w:sz w:val="26"/>
          <w:szCs w:val="26"/>
        </w:rPr>
        <w:t>Phân công dạy thay cho GV đi công tác, HMNĐ.</w:t>
      </w:r>
      <w:proofErr w:type="gramEnd"/>
    </w:p>
    <w:p w:rsidR="00E41020" w:rsidRPr="006D2BCD" w:rsidRDefault="00E41020" w:rsidP="00E41020">
      <w:pPr>
        <w:spacing w:before="120" w:line="247" w:lineRule="auto"/>
        <w:ind w:left="12" w:right="12" w:firstLine="697"/>
        <w:jc w:val="both"/>
        <w:rPr>
          <w:sz w:val="28"/>
          <w:szCs w:val="28"/>
          <w:lang w:val="it-IT"/>
        </w:rPr>
      </w:pPr>
      <w:r w:rsidRPr="006D2BCD">
        <w:rPr>
          <w:sz w:val="28"/>
          <w:szCs w:val="28"/>
          <w:lang w:val="vi-VN"/>
        </w:rPr>
        <w:t>5</w:t>
      </w:r>
      <w:r w:rsidRPr="006D2BCD">
        <w:rPr>
          <w:sz w:val="28"/>
          <w:szCs w:val="28"/>
          <w:lang w:val="it-IT"/>
        </w:rPr>
        <w:t xml:space="preserve">. Tham dự Giải điền kinh truyền thống học sinh TH&amp;THCS (ngày </w:t>
      </w:r>
      <w:r w:rsidRPr="006D2BCD">
        <w:rPr>
          <w:sz w:val="28"/>
          <w:szCs w:val="28"/>
          <w:lang w:val="vi-VN"/>
        </w:rPr>
        <w:t>04</w:t>
      </w:r>
      <w:r w:rsidRPr="006D2BCD">
        <w:rPr>
          <w:sz w:val="28"/>
          <w:szCs w:val="28"/>
          <w:lang w:val="it-IT"/>
        </w:rPr>
        <w:t>/0</w:t>
      </w:r>
      <w:r w:rsidRPr="006D2BCD">
        <w:rPr>
          <w:sz w:val="28"/>
          <w:szCs w:val="28"/>
          <w:lang w:val="vi-VN"/>
        </w:rPr>
        <w:t>2</w:t>
      </w:r>
      <w:r w:rsidRPr="006D2BCD">
        <w:rPr>
          <w:sz w:val="28"/>
          <w:szCs w:val="28"/>
          <w:lang w:val="it-IT"/>
        </w:rPr>
        <w:t>/2021).</w:t>
      </w:r>
    </w:p>
    <w:p w:rsidR="00E41020" w:rsidRPr="006D2BCD" w:rsidRDefault="00E41020" w:rsidP="00E41020">
      <w:pPr>
        <w:spacing w:before="80" w:after="80"/>
        <w:ind w:firstLine="709"/>
        <w:jc w:val="both"/>
        <w:rPr>
          <w:sz w:val="26"/>
          <w:szCs w:val="26"/>
        </w:rPr>
      </w:pPr>
      <w:r w:rsidRPr="006D2BCD">
        <w:rPr>
          <w:sz w:val="26"/>
          <w:szCs w:val="26"/>
          <w:lang w:val="vi-VN"/>
        </w:rPr>
        <w:t>6</w:t>
      </w:r>
      <w:r w:rsidRPr="006D2BCD">
        <w:rPr>
          <w:sz w:val="26"/>
          <w:szCs w:val="26"/>
        </w:rPr>
        <w:t>. </w:t>
      </w:r>
      <w:proofErr w:type="gramStart"/>
      <w:r w:rsidRPr="006D2BCD">
        <w:rPr>
          <w:sz w:val="26"/>
          <w:szCs w:val="26"/>
        </w:rPr>
        <w:t>Cập nhật điểm, kết quả xếp loại học sinh vào Sổ Gọi tên &amp; Ghi điểm, Học bạ.</w:t>
      </w:r>
      <w:proofErr w:type="gramEnd"/>
    </w:p>
    <w:p w:rsidR="00E41020" w:rsidRPr="006D2BCD" w:rsidRDefault="00E41020" w:rsidP="00E41020">
      <w:pPr>
        <w:spacing w:before="80" w:after="80"/>
        <w:ind w:firstLine="709"/>
        <w:jc w:val="both"/>
        <w:rPr>
          <w:sz w:val="26"/>
          <w:szCs w:val="26"/>
          <w:lang w:val="vi-VN"/>
        </w:rPr>
      </w:pPr>
      <w:r w:rsidRPr="006D2BCD">
        <w:rPr>
          <w:sz w:val="26"/>
          <w:szCs w:val="26"/>
          <w:lang w:val="vi-VN"/>
        </w:rPr>
        <w:t>7</w:t>
      </w:r>
      <w:r w:rsidRPr="006D2BCD">
        <w:rPr>
          <w:sz w:val="26"/>
          <w:szCs w:val="26"/>
        </w:rPr>
        <w:t>. Nghĩ tết cổ truyền</w:t>
      </w:r>
      <w:r w:rsidRPr="006D2BCD">
        <w:rPr>
          <w:sz w:val="26"/>
          <w:szCs w:val="26"/>
          <w:lang w:val="vi-VN"/>
        </w:rPr>
        <w:t xml:space="preserve"> </w:t>
      </w:r>
      <w:proofErr w:type="gramStart"/>
      <w:r w:rsidRPr="006D2BCD">
        <w:rPr>
          <w:sz w:val="26"/>
          <w:szCs w:val="26"/>
          <w:lang w:val="vi-VN"/>
        </w:rPr>
        <w:t>theo</w:t>
      </w:r>
      <w:proofErr w:type="gramEnd"/>
      <w:r w:rsidRPr="006D2BCD">
        <w:rPr>
          <w:sz w:val="26"/>
          <w:szCs w:val="26"/>
          <w:lang w:val="vi-VN"/>
        </w:rPr>
        <w:t xml:space="preserve"> công văn của PGD</w:t>
      </w:r>
    </w:p>
    <w:p w:rsidR="00E41020" w:rsidRDefault="00E41020" w:rsidP="00E41020">
      <w:pPr>
        <w:spacing w:before="80" w:after="80"/>
        <w:ind w:firstLine="720"/>
        <w:jc w:val="both"/>
        <w:rPr>
          <w:sz w:val="26"/>
          <w:szCs w:val="26"/>
          <w:lang w:val="vi-VN"/>
        </w:rPr>
      </w:pPr>
      <w:r w:rsidRPr="006D2BCD">
        <w:rPr>
          <w:sz w:val="26"/>
          <w:szCs w:val="26"/>
          <w:lang w:val="vi-VN"/>
        </w:rPr>
        <w:t>8</w:t>
      </w:r>
      <w:r w:rsidRPr="006D2BCD">
        <w:rPr>
          <w:sz w:val="26"/>
          <w:szCs w:val="26"/>
          <w:lang w:val="nl-NL"/>
        </w:rPr>
        <w:t>. Quán triệt cán bộ, giáo viên việc thực hiện các quy định của nhà trường. Tăng cường giáo dục đạo đức, nề nếp của học sinh thông qua các buổi sinh hoạt, các môn học</w:t>
      </w:r>
    </w:p>
    <w:p w:rsidR="00E41020" w:rsidRPr="00E80E23" w:rsidRDefault="00E41020" w:rsidP="00E41020">
      <w:pPr>
        <w:spacing w:before="80" w:after="80"/>
        <w:ind w:firstLine="720"/>
        <w:jc w:val="both"/>
        <w:rPr>
          <w:sz w:val="26"/>
          <w:szCs w:val="26"/>
          <w:lang w:val="vi-VN"/>
        </w:rPr>
      </w:pPr>
      <w:r>
        <w:rPr>
          <w:sz w:val="26"/>
          <w:szCs w:val="26"/>
          <w:lang w:val="vi-VN"/>
        </w:rPr>
        <w:t>9. Xây dựng kế hoạch chỉ đạo thực hiện xây dựng; hoàn thành kế hoạch giáo dục nhà trường theo CV 5512 của Bộ giáo dục và triển khai thực hiện từ HKII</w:t>
      </w:r>
    </w:p>
    <w:p w:rsidR="00E41020" w:rsidRPr="006D2BCD" w:rsidRDefault="00E41020" w:rsidP="00E41020">
      <w:pPr>
        <w:spacing w:before="80" w:after="80"/>
        <w:ind w:firstLine="720"/>
        <w:jc w:val="both"/>
        <w:rPr>
          <w:sz w:val="26"/>
          <w:szCs w:val="26"/>
          <w:lang w:val="vi-VN"/>
        </w:rPr>
      </w:pPr>
      <w:r w:rsidRPr="006D2BCD">
        <w:rPr>
          <w:sz w:val="26"/>
          <w:szCs w:val="26"/>
          <w:lang w:val="vi-VN"/>
        </w:rPr>
        <w:t>9. Tổ chức các chuyên đề; ngoaị khóa theo kế hoạch:</w:t>
      </w:r>
    </w:p>
    <w:p w:rsidR="00E41020" w:rsidRPr="006D2BCD" w:rsidRDefault="00E41020" w:rsidP="00E41020">
      <w:pPr>
        <w:spacing w:before="80" w:after="80"/>
        <w:ind w:firstLine="720"/>
        <w:jc w:val="both"/>
        <w:rPr>
          <w:sz w:val="26"/>
          <w:szCs w:val="26"/>
          <w:lang w:val="vi-VN"/>
        </w:rPr>
      </w:pPr>
      <w:r w:rsidRPr="006D2BCD">
        <w:rPr>
          <w:sz w:val="26"/>
          <w:szCs w:val="26"/>
          <w:lang w:val="vi-VN"/>
        </w:rPr>
        <w:t>+ Chuyên đề dạy học theo hình thức TNST: “Tìm hiểu món Bánh khô” ở Phong Bình;</w:t>
      </w:r>
    </w:p>
    <w:p w:rsidR="00E41020" w:rsidRPr="006D2BCD" w:rsidRDefault="00E41020" w:rsidP="00E41020">
      <w:pPr>
        <w:spacing w:before="80" w:after="80"/>
        <w:ind w:firstLine="720"/>
        <w:jc w:val="both"/>
        <w:rPr>
          <w:sz w:val="26"/>
          <w:szCs w:val="26"/>
          <w:lang w:val="vi-VN"/>
        </w:rPr>
      </w:pPr>
      <w:r w:rsidRPr="006D2BCD">
        <w:rPr>
          <w:sz w:val="26"/>
          <w:szCs w:val="26"/>
          <w:lang w:val="vi-VN"/>
        </w:rPr>
        <w:t>+ Ngoại khóa: Tham quan tìm hiểu về di tích “ Lăng mộ cụ Nguyễn  Tri Phương” ở Phong Chương</w:t>
      </w:r>
    </w:p>
    <w:p w:rsidR="00E41020" w:rsidRPr="006D2BCD" w:rsidRDefault="00E41020" w:rsidP="00E41020">
      <w:pPr>
        <w:pStyle w:val="BodyText"/>
        <w:spacing w:before="80" w:after="80"/>
        <w:rPr>
          <w:rFonts w:ascii="Times New Roman" w:hAnsi="Times New Roman"/>
          <w:b/>
          <w:szCs w:val="26"/>
        </w:rPr>
      </w:pPr>
      <w:r>
        <w:rPr>
          <w:rFonts w:ascii="Times New Roman" w:hAnsi="Times New Roman"/>
          <w:b/>
          <w:szCs w:val="26"/>
          <w:lang w:val="vi-VN"/>
        </w:rPr>
        <w:lastRenderedPageBreak/>
        <w:t xml:space="preserve">            I</w:t>
      </w:r>
      <w:r w:rsidR="004A1DA4">
        <w:rPr>
          <w:rFonts w:ascii="Times New Roman" w:hAnsi="Times New Roman"/>
          <w:b/>
          <w:szCs w:val="26"/>
        </w:rPr>
        <w:t>II</w:t>
      </w:r>
      <w:r w:rsidRPr="006D2BCD">
        <w:rPr>
          <w:rFonts w:ascii="Times New Roman" w:hAnsi="Times New Roman"/>
          <w:b/>
          <w:szCs w:val="26"/>
          <w:lang w:val="vi-VN"/>
        </w:rPr>
        <w:t xml:space="preserve">. CÔNG ĐOÀN- CÁC HỘI- ĐOÀN THỂ </w:t>
      </w:r>
    </w:p>
    <w:p w:rsidR="00E41020" w:rsidRPr="006D2BCD" w:rsidRDefault="00E41020" w:rsidP="00E41020">
      <w:pPr>
        <w:pStyle w:val="BodyText"/>
        <w:spacing w:before="80" w:after="80"/>
        <w:ind w:firstLine="741"/>
        <w:rPr>
          <w:rFonts w:ascii="Times New Roman" w:hAnsi="Times New Roman"/>
          <w:b/>
          <w:szCs w:val="26"/>
        </w:rPr>
      </w:pPr>
      <w:r w:rsidRPr="006D2BCD">
        <w:rPr>
          <w:rFonts w:ascii="Times New Roman" w:hAnsi="Times New Roman"/>
          <w:b/>
          <w:szCs w:val="26"/>
          <w:lang w:val="vi-VN"/>
        </w:rPr>
        <w:t xml:space="preserve">1. </w:t>
      </w:r>
      <w:r w:rsidRPr="006D2BCD">
        <w:rPr>
          <w:rFonts w:ascii="Times New Roman" w:hAnsi="Times New Roman"/>
          <w:b/>
          <w:szCs w:val="26"/>
        </w:rPr>
        <w:t>Công đoàn</w:t>
      </w:r>
      <w:r w:rsidRPr="006D2BCD">
        <w:rPr>
          <w:rFonts w:ascii="Times New Roman" w:hAnsi="Times New Roman"/>
          <w:b/>
          <w:szCs w:val="26"/>
          <w:lang w:val="vi-VN"/>
        </w:rPr>
        <w:t>:</w:t>
      </w:r>
    </w:p>
    <w:p w:rsidR="00E41020" w:rsidRPr="006D2BCD" w:rsidRDefault="00E41020" w:rsidP="00E41020">
      <w:pPr>
        <w:pStyle w:val="BodyText"/>
        <w:spacing w:before="80" w:after="80"/>
        <w:ind w:firstLine="741"/>
        <w:rPr>
          <w:rFonts w:ascii="Times New Roman" w:hAnsi="Times New Roman"/>
          <w:b/>
          <w:szCs w:val="26"/>
        </w:rPr>
      </w:pPr>
      <w:r w:rsidRPr="006D2BCD">
        <w:rPr>
          <w:rFonts w:ascii="Times New Roman" w:hAnsi="Times New Roman"/>
          <w:szCs w:val="26"/>
        </w:rPr>
        <w:t>1.</w:t>
      </w:r>
      <w:r w:rsidRPr="006D2BCD">
        <w:rPr>
          <w:rFonts w:ascii="Times New Roman" w:hAnsi="Times New Roman"/>
          <w:b/>
          <w:szCs w:val="26"/>
        </w:rPr>
        <w:t xml:space="preserve"> </w:t>
      </w:r>
      <w:r w:rsidRPr="006D2BCD">
        <w:rPr>
          <w:rFonts w:ascii="Times New Roman" w:hAnsi="Times New Roman"/>
          <w:szCs w:val="26"/>
        </w:rPr>
        <w:t xml:space="preserve"> Hoàn thành công tác q</w:t>
      </w:r>
      <w:r w:rsidRPr="006D2BCD">
        <w:rPr>
          <w:rFonts w:ascii="Times New Roman" w:hAnsi="Times New Roman"/>
          <w:szCs w:val="26"/>
          <w:lang w:val="vi-VN"/>
        </w:rPr>
        <w:t>uyết toán tài chính năm 2020 của Công đoàn</w:t>
      </w:r>
      <w:r w:rsidRPr="006D2BCD">
        <w:rPr>
          <w:rFonts w:ascii="Times New Roman" w:hAnsi="Times New Roman"/>
          <w:szCs w:val="26"/>
        </w:rPr>
        <w:t>.</w:t>
      </w:r>
    </w:p>
    <w:p w:rsidR="00E41020" w:rsidRPr="006D2BCD" w:rsidRDefault="00E41020" w:rsidP="00E41020">
      <w:pPr>
        <w:spacing w:before="80" w:after="80"/>
        <w:ind w:firstLine="720"/>
        <w:jc w:val="both"/>
        <w:rPr>
          <w:sz w:val="26"/>
          <w:szCs w:val="26"/>
          <w:lang w:val="vi-VN"/>
        </w:rPr>
      </w:pPr>
      <w:r w:rsidRPr="006D2BCD">
        <w:rPr>
          <w:sz w:val="26"/>
          <w:szCs w:val="26"/>
        </w:rPr>
        <w:t>2. Chuẩn bị tổ chức các hoạt động chào mừng Ngày Quốc tế Phụ nữ vào đầu tháng 3/20</w:t>
      </w:r>
      <w:r w:rsidRPr="006D2BCD">
        <w:rPr>
          <w:sz w:val="26"/>
          <w:szCs w:val="26"/>
          <w:lang w:val="vi-VN"/>
        </w:rPr>
        <w:t>21</w:t>
      </w:r>
      <w:r w:rsidRPr="006D2BCD">
        <w:rPr>
          <w:sz w:val="26"/>
          <w:szCs w:val="26"/>
        </w:rPr>
        <w:t>.</w:t>
      </w:r>
    </w:p>
    <w:p w:rsidR="00E41020" w:rsidRPr="006D2BCD" w:rsidRDefault="00E41020" w:rsidP="00E41020">
      <w:pPr>
        <w:pStyle w:val="BodyText"/>
        <w:spacing w:before="80" w:after="80"/>
        <w:ind w:firstLine="720"/>
        <w:rPr>
          <w:rFonts w:ascii="Times New Roman" w:hAnsi="Times New Roman"/>
          <w:b/>
          <w:szCs w:val="26"/>
        </w:rPr>
      </w:pPr>
      <w:r w:rsidRPr="006D2BCD">
        <w:rPr>
          <w:rFonts w:ascii="Times New Roman" w:hAnsi="Times New Roman"/>
          <w:b/>
          <w:szCs w:val="26"/>
          <w:lang w:val="vi-VN"/>
        </w:rPr>
        <w:t>2. Hoạt động ngoài giờ:</w:t>
      </w:r>
      <w:r w:rsidRPr="006D2BCD">
        <w:rPr>
          <w:rFonts w:ascii="Times New Roman" w:hAnsi="Times New Roman"/>
          <w:b/>
          <w:szCs w:val="26"/>
        </w:rPr>
        <w:t xml:space="preserve"> </w:t>
      </w:r>
    </w:p>
    <w:p w:rsidR="00E41020" w:rsidRPr="006D2BCD" w:rsidRDefault="00E41020" w:rsidP="00E41020">
      <w:pPr>
        <w:spacing w:before="80" w:after="80"/>
        <w:ind w:firstLine="720"/>
        <w:jc w:val="both"/>
        <w:rPr>
          <w:sz w:val="26"/>
          <w:szCs w:val="26"/>
          <w:lang w:val="nl-NL"/>
        </w:rPr>
      </w:pPr>
      <w:r w:rsidRPr="006D2BCD">
        <w:rPr>
          <w:sz w:val="26"/>
          <w:szCs w:val="26"/>
          <w:lang w:val="nl-NL"/>
        </w:rPr>
        <w:t>1. Liên đội tăng cường các hoạt động tuyên truyền về ATGT, phòng tránh tai nạn thương tích, đuối nước và đảm bảo an ninh trật tự an toàn xã hội.</w:t>
      </w:r>
    </w:p>
    <w:p w:rsidR="00E41020" w:rsidRPr="006D2BCD" w:rsidRDefault="00E41020" w:rsidP="00E41020">
      <w:pPr>
        <w:spacing w:before="80" w:after="80"/>
        <w:ind w:firstLine="720"/>
        <w:jc w:val="both"/>
        <w:rPr>
          <w:sz w:val="26"/>
          <w:szCs w:val="26"/>
          <w:lang w:val="nl-NL"/>
        </w:rPr>
      </w:pPr>
      <w:r w:rsidRPr="006D2BCD">
        <w:rPr>
          <w:sz w:val="26"/>
          <w:szCs w:val="26"/>
          <w:lang w:val="nl-NL"/>
        </w:rPr>
        <w:t>2. Tăng cường các biện pháp vận động học sinh đến trường sau tết, hạn chế thấp nhất hiện tượng bỏ học.</w:t>
      </w:r>
    </w:p>
    <w:p w:rsidR="00E41020" w:rsidRPr="006D2BCD" w:rsidRDefault="00E41020" w:rsidP="00E41020">
      <w:pPr>
        <w:pStyle w:val="BodyText"/>
        <w:spacing w:before="80" w:after="80"/>
        <w:ind w:firstLine="720"/>
        <w:rPr>
          <w:rFonts w:ascii="Times New Roman" w:hAnsi="Times New Roman"/>
          <w:b/>
          <w:szCs w:val="26"/>
        </w:rPr>
      </w:pPr>
      <w:r w:rsidRPr="006D2BCD">
        <w:rPr>
          <w:rFonts w:ascii="Times New Roman" w:hAnsi="Times New Roman"/>
          <w:b/>
          <w:szCs w:val="26"/>
          <w:lang w:val="vi-VN"/>
        </w:rPr>
        <w:t xml:space="preserve">3. Hội Chữ Thập đỏ: </w:t>
      </w:r>
    </w:p>
    <w:p w:rsidR="00E41020" w:rsidRPr="006D2BCD" w:rsidRDefault="00E41020" w:rsidP="00E41020">
      <w:pPr>
        <w:pStyle w:val="BodyText"/>
        <w:spacing w:before="80" w:after="80"/>
        <w:ind w:firstLine="720"/>
        <w:rPr>
          <w:rFonts w:ascii="Times New Roman" w:hAnsi="Times New Roman"/>
          <w:szCs w:val="26"/>
          <w:lang w:val="vi-VN"/>
        </w:rPr>
      </w:pPr>
      <w:r w:rsidRPr="006D2BCD">
        <w:rPr>
          <w:rFonts w:ascii="Times New Roman" w:hAnsi="Times New Roman"/>
          <w:szCs w:val="26"/>
        </w:rPr>
        <w:t>Tổ chức sơ kết các cuộc vận động t</w:t>
      </w:r>
      <w:r w:rsidRPr="006D2BCD">
        <w:rPr>
          <w:rFonts w:ascii="Times New Roman" w:hAnsi="Times New Roman"/>
          <w:szCs w:val="26"/>
          <w:lang w:val="vi-VN"/>
        </w:rPr>
        <w:t>riển khai phong trào Tết vì người nghèo và nạn nhân chất độc da cam</w:t>
      </w:r>
      <w:r w:rsidRPr="006D2BCD">
        <w:rPr>
          <w:rFonts w:ascii="Times New Roman" w:hAnsi="Times New Roman"/>
          <w:szCs w:val="26"/>
        </w:rPr>
        <w:t>, trao quà hỗ trợ học sinh vùng khó khăn</w:t>
      </w:r>
      <w:r w:rsidRPr="006D2BCD">
        <w:rPr>
          <w:rFonts w:ascii="Times New Roman" w:hAnsi="Times New Roman"/>
          <w:szCs w:val="26"/>
          <w:lang w:val="vi-VN"/>
        </w:rPr>
        <w:t xml:space="preserve"> báo cáo cấp trên</w:t>
      </w:r>
    </w:p>
    <w:p w:rsidR="004A1DA4" w:rsidRPr="00BF5E02" w:rsidRDefault="004A1DA4" w:rsidP="004A1DA4">
      <w:pPr>
        <w:widowControl w:val="0"/>
        <w:overflowPunct w:val="0"/>
        <w:autoSpaceDE w:val="0"/>
        <w:autoSpaceDN w:val="0"/>
        <w:adjustRightInd w:val="0"/>
        <w:spacing w:before="120" w:after="120"/>
        <w:ind w:firstLine="720"/>
        <w:jc w:val="both"/>
        <w:rPr>
          <w:sz w:val="26"/>
          <w:szCs w:val="26"/>
          <w:lang w:val="fr-FR"/>
        </w:rPr>
      </w:pPr>
      <w:r w:rsidRPr="00BF5E02">
        <w:rPr>
          <w:sz w:val="26"/>
          <w:szCs w:val="26"/>
          <w:lang w:val="fr-FR"/>
        </w:rPr>
        <w:t>Trên đây là đánh giá tình hình công tác tháng 1</w:t>
      </w:r>
      <w:r>
        <w:rPr>
          <w:sz w:val="26"/>
          <w:szCs w:val="26"/>
          <w:lang w:val="fr-FR"/>
        </w:rPr>
        <w:t>2</w:t>
      </w:r>
      <w:r w:rsidRPr="00BF5E02">
        <w:rPr>
          <w:sz w:val="26"/>
          <w:szCs w:val="26"/>
          <w:lang w:val="fr-FR"/>
        </w:rPr>
        <w:t xml:space="preserve">/2020 và triển khai kế hoạch công tác tháng </w:t>
      </w:r>
      <w:r>
        <w:rPr>
          <w:sz w:val="26"/>
          <w:szCs w:val="26"/>
          <w:lang w:val="fr-FR"/>
        </w:rPr>
        <w:t>01</w:t>
      </w:r>
      <w:r w:rsidRPr="00BF5E02">
        <w:rPr>
          <w:sz w:val="26"/>
          <w:szCs w:val="26"/>
          <w:lang w:val="fr-FR"/>
        </w:rPr>
        <w:t>/202</w:t>
      </w:r>
      <w:r>
        <w:rPr>
          <w:sz w:val="26"/>
          <w:szCs w:val="26"/>
          <w:lang w:val="fr-FR"/>
        </w:rPr>
        <w:t>1</w:t>
      </w:r>
      <w:r w:rsidRPr="00BF5E02">
        <w:rPr>
          <w:sz w:val="26"/>
          <w:szCs w:val="26"/>
          <w:lang w:val="fr-FR"/>
        </w:rPr>
        <w:t>, Trường yêu cầu các tổ chức, đoàn thể trong nhà trường, cán bộ giáo viên, nhân viên trong trường nghiên cứu tổ chức thực hiện đạt hiệu quả cao nhất.</w:t>
      </w:r>
    </w:p>
    <w:p w:rsidR="004A1DA4" w:rsidRPr="00D75E8A" w:rsidRDefault="004A1DA4" w:rsidP="004A1DA4">
      <w:pPr>
        <w:widowControl w:val="0"/>
        <w:overflowPunct w:val="0"/>
        <w:autoSpaceDE w:val="0"/>
        <w:autoSpaceDN w:val="0"/>
        <w:adjustRightInd w:val="0"/>
        <w:spacing w:before="80" w:after="80"/>
        <w:ind w:firstLine="720"/>
        <w:jc w:val="both"/>
        <w:rPr>
          <w:sz w:val="6"/>
          <w:szCs w:val="26"/>
          <w:lang w:val="fr-FR"/>
        </w:rPr>
      </w:pPr>
    </w:p>
    <w:tbl>
      <w:tblPr>
        <w:tblW w:w="0" w:type="auto"/>
        <w:tblLook w:val="04A0" w:firstRow="1" w:lastRow="0" w:firstColumn="1" w:lastColumn="0" w:noHBand="0" w:noVBand="1"/>
      </w:tblPr>
      <w:tblGrid>
        <w:gridCol w:w="4822"/>
        <w:gridCol w:w="845"/>
        <w:gridCol w:w="3445"/>
        <w:gridCol w:w="459"/>
      </w:tblGrid>
      <w:tr w:rsidR="004A1DA4" w:rsidRPr="00D75E8A" w:rsidTr="007E44DB">
        <w:tc>
          <w:tcPr>
            <w:tcW w:w="5238" w:type="dxa"/>
            <w:gridSpan w:val="2"/>
            <w:shd w:val="clear" w:color="auto" w:fill="auto"/>
          </w:tcPr>
          <w:p w:rsidR="004A1DA4" w:rsidRPr="00D75E8A" w:rsidRDefault="004A1DA4" w:rsidP="007E44DB">
            <w:pPr>
              <w:widowControl w:val="0"/>
              <w:tabs>
                <w:tab w:val="left" w:pos="6480"/>
              </w:tabs>
              <w:autoSpaceDE w:val="0"/>
              <w:autoSpaceDN w:val="0"/>
              <w:adjustRightInd w:val="0"/>
              <w:jc w:val="both"/>
              <w:rPr>
                <w:i/>
                <w:lang w:val="nl-NL"/>
              </w:rPr>
            </w:pPr>
            <w:r w:rsidRPr="00D75E8A">
              <w:rPr>
                <w:b/>
                <w:i/>
                <w:lang w:val="nl-NL"/>
              </w:rPr>
              <w:t>Nơi nhận:</w:t>
            </w:r>
            <w:r w:rsidRPr="00D75E8A">
              <w:rPr>
                <w:i/>
                <w:lang w:val="nl-NL"/>
              </w:rPr>
              <w:tab/>
            </w:r>
          </w:p>
          <w:p w:rsidR="004A1DA4" w:rsidRPr="00D75E8A" w:rsidRDefault="004A1DA4" w:rsidP="007E44DB">
            <w:pPr>
              <w:rPr>
                <w:sz w:val="20"/>
                <w:szCs w:val="20"/>
              </w:rPr>
            </w:pPr>
            <w:r w:rsidRPr="00D75E8A">
              <w:rPr>
                <w:sz w:val="20"/>
                <w:szCs w:val="20"/>
              </w:rPr>
              <w:t xml:space="preserve">- Chi bộ( Để theo dõi, chỉ đạo); </w:t>
            </w:r>
          </w:p>
          <w:p w:rsidR="004A1DA4" w:rsidRPr="00D75E8A" w:rsidRDefault="004A1DA4" w:rsidP="007E44DB">
            <w:pPr>
              <w:rPr>
                <w:sz w:val="20"/>
                <w:szCs w:val="20"/>
              </w:rPr>
            </w:pPr>
            <w:r w:rsidRPr="00D75E8A">
              <w:rPr>
                <w:sz w:val="20"/>
                <w:szCs w:val="20"/>
              </w:rPr>
              <w:t xml:space="preserve">- Bộ phận CM, các Tổ CM ( Để t/h); </w:t>
            </w:r>
          </w:p>
          <w:p w:rsidR="004A1DA4" w:rsidRPr="00D75E8A" w:rsidRDefault="004A1DA4" w:rsidP="007E44DB">
            <w:pPr>
              <w:rPr>
                <w:sz w:val="20"/>
                <w:szCs w:val="20"/>
              </w:rPr>
            </w:pPr>
            <w:r w:rsidRPr="00D75E8A">
              <w:rPr>
                <w:sz w:val="20"/>
                <w:szCs w:val="20"/>
              </w:rPr>
              <w:t>- Website trường;</w:t>
            </w:r>
          </w:p>
          <w:p w:rsidR="004A1DA4" w:rsidRPr="00D75E8A" w:rsidRDefault="004A1DA4" w:rsidP="007E44DB">
            <w:pPr>
              <w:rPr>
                <w:sz w:val="20"/>
                <w:szCs w:val="20"/>
              </w:rPr>
            </w:pPr>
            <w:r w:rsidRPr="00D75E8A">
              <w:rPr>
                <w:sz w:val="20"/>
                <w:szCs w:val="20"/>
              </w:rPr>
              <w:t xml:space="preserve">- Lưu VT. </w:t>
            </w:r>
          </w:p>
          <w:p w:rsidR="004A1DA4" w:rsidRPr="00D75E8A" w:rsidRDefault="004A1DA4" w:rsidP="007E44DB">
            <w:pPr>
              <w:widowControl w:val="0"/>
              <w:overflowPunct w:val="0"/>
              <w:autoSpaceDE w:val="0"/>
              <w:autoSpaceDN w:val="0"/>
              <w:adjustRightInd w:val="0"/>
              <w:spacing w:before="80" w:after="80"/>
              <w:jc w:val="both"/>
              <w:rPr>
                <w:sz w:val="26"/>
                <w:szCs w:val="26"/>
                <w:lang w:val="fr-FR"/>
              </w:rPr>
            </w:pPr>
          </w:p>
        </w:tc>
        <w:tc>
          <w:tcPr>
            <w:tcW w:w="5238" w:type="dxa"/>
            <w:gridSpan w:val="2"/>
            <w:shd w:val="clear" w:color="auto" w:fill="auto"/>
          </w:tcPr>
          <w:p w:rsidR="004A1DA4" w:rsidRPr="00D75E8A" w:rsidRDefault="004A1DA4" w:rsidP="007E44DB">
            <w:pPr>
              <w:widowControl w:val="0"/>
              <w:overflowPunct w:val="0"/>
              <w:autoSpaceDE w:val="0"/>
              <w:autoSpaceDN w:val="0"/>
              <w:adjustRightInd w:val="0"/>
              <w:spacing w:before="80" w:after="80"/>
              <w:jc w:val="center"/>
              <w:rPr>
                <w:b/>
                <w:bCs/>
                <w:sz w:val="26"/>
                <w:szCs w:val="26"/>
                <w:lang w:val="nl-NL"/>
              </w:rPr>
            </w:pPr>
            <w:r w:rsidRPr="00D75E8A">
              <w:rPr>
                <w:b/>
                <w:bCs/>
                <w:sz w:val="26"/>
                <w:szCs w:val="26"/>
                <w:lang w:val="nl-NL"/>
              </w:rPr>
              <w:t>HIỆU TRƯỞNG</w:t>
            </w:r>
          </w:p>
          <w:p w:rsidR="004A1DA4" w:rsidRPr="00D75E8A" w:rsidRDefault="004A1DA4" w:rsidP="007E44DB">
            <w:pPr>
              <w:widowControl w:val="0"/>
              <w:overflowPunct w:val="0"/>
              <w:autoSpaceDE w:val="0"/>
              <w:autoSpaceDN w:val="0"/>
              <w:adjustRightInd w:val="0"/>
              <w:spacing w:before="80" w:after="80"/>
              <w:jc w:val="center"/>
              <w:rPr>
                <w:b/>
                <w:bCs/>
                <w:sz w:val="26"/>
                <w:szCs w:val="26"/>
                <w:lang w:val="nl-NL"/>
              </w:rPr>
            </w:pPr>
          </w:p>
          <w:p w:rsidR="004A1DA4" w:rsidRPr="00D75E8A" w:rsidRDefault="004A1DA4" w:rsidP="007E44DB">
            <w:pPr>
              <w:widowControl w:val="0"/>
              <w:overflowPunct w:val="0"/>
              <w:autoSpaceDE w:val="0"/>
              <w:autoSpaceDN w:val="0"/>
              <w:adjustRightInd w:val="0"/>
              <w:spacing w:before="80" w:after="80"/>
              <w:jc w:val="center"/>
              <w:rPr>
                <w:b/>
                <w:bCs/>
                <w:sz w:val="26"/>
                <w:szCs w:val="26"/>
                <w:lang w:val="nl-NL"/>
              </w:rPr>
            </w:pPr>
          </w:p>
          <w:p w:rsidR="004A1DA4" w:rsidRPr="00D75E8A" w:rsidRDefault="004A1DA4" w:rsidP="007E44DB">
            <w:pPr>
              <w:widowControl w:val="0"/>
              <w:overflowPunct w:val="0"/>
              <w:autoSpaceDE w:val="0"/>
              <w:autoSpaceDN w:val="0"/>
              <w:adjustRightInd w:val="0"/>
              <w:spacing w:before="80" w:after="80"/>
              <w:jc w:val="center"/>
              <w:rPr>
                <w:sz w:val="26"/>
                <w:szCs w:val="26"/>
                <w:lang w:val="fr-FR"/>
              </w:rPr>
            </w:pPr>
            <w:r w:rsidRPr="00D75E8A">
              <w:rPr>
                <w:b/>
                <w:sz w:val="26"/>
                <w:szCs w:val="26"/>
              </w:rPr>
              <w:t>Nguyễn Bá Nhân</w:t>
            </w:r>
          </w:p>
        </w:tc>
      </w:tr>
      <w:tr w:rsidR="00616981" w:rsidRPr="00F51596">
        <w:tblPrEx>
          <w:tblLook w:val="01E0" w:firstRow="1" w:lastRow="1" w:firstColumn="1" w:lastColumn="1" w:noHBand="0" w:noVBand="0"/>
        </w:tblPrEx>
        <w:trPr>
          <w:gridAfter w:val="1"/>
          <w:wAfter w:w="648" w:type="dxa"/>
        </w:trPr>
        <w:tc>
          <w:tcPr>
            <w:tcW w:w="4428" w:type="dxa"/>
            <w:shd w:val="clear" w:color="auto" w:fill="auto"/>
          </w:tcPr>
          <w:p w:rsidR="00AF498A" w:rsidRPr="00FA506C" w:rsidRDefault="00AF498A" w:rsidP="00AF498A">
            <w:pPr>
              <w:widowControl w:val="0"/>
              <w:overflowPunct w:val="0"/>
              <w:autoSpaceDE w:val="0"/>
              <w:autoSpaceDN w:val="0"/>
              <w:adjustRightInd w:val="0"/>
              <w:spacing w:before="120" w:after="120"/>
              <w:rPr>
                <w:sz w:val="26"/>
                <w:szCs w:val="26"/>
              </w:rPr>
            </w:pPr>
          </w:p>
        </w:tc>
        <w:tc>
          <w:tcPr>
            <w:tcW w:w="5400" w:type="dxa"/>
            <w:gridSpan w:val="2"/>
            <w:shd w:val="clear" w:color="auto" w:fill="auto"/>
          </w:tcPr>
          <w:p w:rsidR="00616981" w:rsidRPr="00FA506C" w:rsidRDefault="00616981" w:rsidP="00EF214D">
            <w:pPr>
              <w:widowControl w:val="0"/>
              <w:overflowPunct w:val="0"/>
              <w:autoSpaceDE w:val="0"/>
              <w:autoSpaceDN w:val="0"/>
              <w:adjustRightInd w:val="0"/>
              <w:spacing w:before="80" w:after="80"/>
              <w:jc w:val="center"/>
              <w:rPr>
                <w:sz w:val="26"/>
                <w:szCs w:val="26"/>
              </w:rPr>
            </w:pPr>
          </w:p>
        </w:tc>
      </w:tr>
    </w:tbl>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616981" w:rsidRPr="00A149DF" w:rsidRDefault="00616981" w:rsidP="00616981">
      <w:pPr>
        <w:widowControl w:val="0"/>
        <w:tabs>
          <w:tab w:val="num" w:pos="1440"/>
          <w:tab w:val="left" w:pos="6856"/>
        </w:tabs>
        <w:overflowPunct w:val="0"/>
        <w:autoSpaceDE w:val="0"/>
        <w:autoSpaceDN w:val="0"/>
        <w:adjustRightInd w:val="0"/>
        <w:spacing w:line="208" w:lineRule="auto"/>
        <w:ind w:left="750"/>
        <w:jc w:val="both"/>
        <w:rPr>
          <w:b/>
          <w:sz w:val="26"/>
          <w:szCs w:val="26"/>
        </w:rPr>
      </w:pPr>
    </w:p>
    <w:p w:rsidR="00A51712" w:rsidRDefault="00A51712" w:rsidP="00616981">
      <w:pPr>
        <w:rPr>
          <w:color w:val="FF0000"/>
        </w:rPr>
      </w:pPr>
    </w:p>
    <w:p w:rsidR="00616981" w:rsidRDefault="00616981" w:rsidP="00616981">
      <w:pPr>
        <w:rPr>
          <w:color w:val="FF0000"/>
        </w:rPr>
      </w:pPr>
    </w:p>
    <w:sectPr w:rsidR="00616981" w:rsidSect="007D2449">
      <w:footerReference w:type="even" r:id="rId8"/>
      <w:footerReference w:type="default" r:id="rId9"/>
      <w:pgSz w:w="11907" w:h="16840" w:code="9"/>
      <w:pgMar w:top="1134" w:right="851"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1C" w:rsidRDefault="00E0791C">
      <w:r>
        <w:separator/>
      </w:r>
    </w:p>
  </w:endnote>
  <w:endnote w:type="continuationSeparator" w:id="0">
    <w:p w:rsidR="00E0791C" w:rsidRDefault="00E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42" w:rsidRDefault="00AC53F2" w:rsidP="00F83799">
    <w:pPr>
      <w:pStyle w:val="Footer"/>
      <w:framePr w:wrap="around" w:vAnchor="text" w:hAnchor="margin" w:xAlign="right" w:y="1"/>
      <w:rPr>
        <w:rStyle w:val="PageNumber"/>
      </w:rPr>
    </w:pPr>
    <w:r>
      <w:rPr>
        <w:rStyle w:val="PageNumber"/>
      </w:rPr>
      <w:fldChar w:fldCharType="begin"/>
    </w:r>
    <w:r w:rsidR="00F02D42">
      <w:rPr>
        <w:rStyle w:val="PageNumber"/>
      </w:rPr>
      <w:instrText xml:space="preserve">PAGE  </w:instrText>
    </w:r>
    <w:r>
      <w:rPr>
        <w:rStyle w:val="PageNumber"/>
      </w:rPr>
      <w:fldChar w:fldCharType="end"/>
    </w:r>
  </w:p>
  <w:p w:rsidR="00F02D42" w:rsidRDefault="00F02D42" w:rsidP="000A24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42" w:rsidRDefault="00AC53F2" w:rsidP="00F83799">
    <w:pPr>
      <w:pStyle w:val="Footer"/>
      <w:framePr w:wrap="around" w:vAnchor="text" w:hAnchor="margin" w:xAlign="right" w:y="1"/>
      <w:rPr>
        <w:rStyle w:val="PageNumber"/>
      </w:rPr>
    </w:pPr>
    <w:r>
      <w:rPr>
        <w:rStyle w:val="PageNumber"/>
      </w:rPr>
      <w:fldChar w:fldCharType="begin"/>
    </w:r>
    <w:r w:rsidR="00F02D42">
      <w:rPr>
        <w:rStyle w:val="PageNumber"/>
      </w:rPr>
      <w:instrText xml:space="preserve">PAGE  </w:instrText>
    </w:r>
    <w:r>
      <w:rPr>
        <w:rStyle w:val="PageNumber"/>
      </w:rPr>
      <w:fldChar w:fldCharType="separate"/>
    </w:r>
    <w:r w:rsidR="00786FD3">
      <w:rPr>
        <w:rStyle w:val="PageNumber"/>
        <w:noProof/>
      </w:rPr>
      <w:t>1</w:t>
    </w:r>
    <w:r>
      <w:rPr>
        <w:rStyle w:val="PageNumber"/>
      </w:rPr>
      <w:fldChar w:fldCharType="end"/>
    </w:r>
  </w:p>
  <w:p w:rsidR="00F02D42" w:rsidRDefault="00F02D42" w:rsidP="000A24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1C" w:rsidRDefault="00E0791C">
      <w:r>
        <w:separator/>
      </w:r>
    </w:p>
  </w:footnote>
  <w:footnote w:type="continuationSeparator" w:id="0">
    <w:p w:rsidR="00E0791C" w:rsidRDefault="00E07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1495"/>
        </w:tabs>
        <w:ind w:left="1495" w:hanging="360"/>
      </w:pPr>
    </w:lvl>
    <w:lvl w:ilvl="1" w:tplc="00006784">
      <w:start w:val="9"/>
      <w:numFmt w:val="upperLetter"/>
      <w:lvlText w:val="%2."/>
      <w:lvlJc w:val="left"/>
      <w:pPr>
        <w:tabs>
          <w:tab w:val="num" w:pos="1440"/>
        </w:tabs>
        <w:ind w:left="1440" w:hanging="360"/>
      </w:pPr>
    </w:lvl>
    <w:lvl w:ilvl="2" w:tplc="00004AE1">
      <w:start w:val="1"/>
      <w:numFmt w:val="upp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F3E"/>
    <w:multiLevelType w:val="hybridMultilevel"/>
    <w:tmpl w:val="3378EF4C"/>
    <w:lvl w:ilvl="0" w:tplc="00000124">
      <w:start w:val="1"/>
      <w:numFmt w:val="decimal"/>
      <w:lvlText w:val="%1."/>
      <w:lvlJc w:val="left"/>
      <w:pPr>
        <w:tabs>
          <w:tab w:val="num" w:pos="720"/>
        </w:tabs>
        <w:ind w:left="720" w:hanging="360"/>
      </w:pPr>
    </w:lvl>
    <w:lvl w:ilvl="1" w:tplc="0000305E">
      <w:start w:val="1"/>
      <w:numFmt w:val="bullet"/>
      <w:lvlText w:val="+"/>
      <w:lvlJc w:val="left"/>
      <w:pPr>
        <w:tabs>
          <w:tab w:val="num" w:pos="1211"/>
        </w:tabs>
        <w:ind w:left="1211" w:hanging="360"/>
      </w:pPr>
    </w:lvl>
    <w:lvl w:ilvl="2" w:tplc="0000440D">
      <w:start w:val="1"/>
      <w:numFmt w:val="upp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bullet"/>
      <w:lvlText w:val="+"/>
      <w:lvlJc w:val="left"/>
      <w:pPr>
        <w:tabs>
          <w:tab w:val="num" w:pos="1440"/>
        </w:tabs>
        <w:ind w:left="1440" w:hanging="360"/>
      </w:pPr>
    </w:lvl>
    <w:lvl w:ilvl="2" w:tplc="0000390C">
      <w:start w:val="9"/>
      <w:numFmt w:val="upp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3D6C"/>
    <w:multiLevelType w:val="hybridMultilevel"/>
    <w:tmpl w:val="00002CD6"/>
    <w:lvl w:ilvl="0" w:tplc="000072AE">
      <w:start w:val="1"/>
      <w:numFmt w:val="bullet"/>
      <w:lvlText w:val="-"/>
      <w:lvlJc w:val="left"/>
      <w:pPr>
        <w:tabs>
          <w:tab w:val="num" w:pos="720"/>
        </w:tabs>
        <w:ind w:left="720" w:hanging="360"/>
      </w:pPr>
    </w:lvl>
    <w:lvl w:ilvl="1" w:tplc="0000695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5AF1"/>
    <w:multiLevelType w:val="hybridMultilevel"/>
    <w:tmpl w:val="000041BB"/>
    <w:lvl w:ilvl="0" w:tplc="000026E9">
      <w:start w:val="1"/>
      <w:numFmt w:val="bullet"/>
      <w:lvlText w:val="-"/>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6443"/>
    <w:multiLevelType w:val="hybridMultilevel"/>
    <w:tmpl w:val="000066BB"/>
    <w:lvl w:ilvl="0" w:tplc="0000428B">
      <w:start w:val="4"/>
      <w:numFmt w:val="decimal"/>
      <w:lvlText w:val="%1."/>
      <w:lvlJc w:val="left"/>
      <w:pPr>
        <w:tabs>
          <w:tab w:val="num" w:pos="720"/>
        </w:tabs>
        <w:ind w:left="720" w:hanging="360"/>
      </w:pPr>
    </w:lvl>
    <w:lvl w:ilvl="1" w:tplc="000026A6">
      <w:start w:val="1"/>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4960CC5"/>
    <w:multiLevelType w:val="hybridMultilevel"/>
    <w:tmpl w:val="D9B6D96C"/>
    <w:lvl w:ilvl="0" w:tplc="923801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4A679BE"/>
    <w:multiLevelType w:val="hybridMultilevel"/>
    <w:tmpl w:val="EE2C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222282"/>
    <w:multiLevelType w:val="hybridMultilevel"/>
    <w:tmpl w:val="1E924CA4"/>
    <w:lvl w:ilvl="0" w:tplc="B45CD710">
      <w:start w:val="1"/>
      <w:numFmt w:val="decimal"/>
      <w:lvlText w:val="%1."/>
      <w:lvlJc w:val="left"/>
      <w:pPr>
        <w:ind w:left="1790" w:hanging="630"/>
      </w:pPr>
      <w:rPr>
        <w:rFonts w:hint="default"/>
      </w:rPr>
    </w:lvl>
    <w:lvl w:ilvl="1" w:tplc="042A0019" w:tentative="1">
      <w:start w:val="1"/>
      <w:numFmt w:val="lowerLetter"/>
      <w:lvlText w:val="%2."/>
      <w:lvlJc w:val="left"/>
      <w:pPr>
        <w:ind w:left="2240" w:hanging="360"/>
      </w:pPr>
    </w:lvl>
    <w:lvl w:ilvl="2" w:tplc="042A001B" w:tentative="1">
      <w:start w:val="1"/>
      <w:numFmt w:val="lowerRoman"/>
      <w:lvlText w:val="%3."/>
      <w:lvlJc w:val="right"/>
      <w:pPr>
        <w:ind w:left="2960" w:hanging="180"/>
      </w:pPr>
    </w:lvl>
    <w:lvl w:ilvl="3" w:tplc="042A000F" w:tentative="1">
      <w:start w:val="1"/>
      <w:numFmt w:val="decimal"/>
      <w:lvlText w:val="%4."/>
      <w:lvlJc w:val="left"/>
      <w:pPr>
        <w:ind w:left="3680" w:hanging="360"/>
      </w:pPr>
    </w:lvl>
    <w:lvl w:ilvl="4" w:tplc="042A0019" w:tentative="1">
      <w:start w:val="1"/>
      <w:numFmt w:val="lowerLetter"/>
      <w:lvlText w:val="%5."/>
      <w:lvlJc w:val="left"/>
      <w:pPr>
        <w:ind w:left="4400" w:hanging="360"/>
      </w:pPr>
    </w:lvl>
    <w:lvl w:ilvl="5" w:tplc="042A001B" w:tentative="1">
      <w:start w:val="1"/>
      <w:numFmt w:val="lowerRoman"/>
      <w:lvlText w:val="%6."/>
      <w:lvlJc w:val="right"/>
      <w:pPr>
        <w:ind w:left="5120" w:hanging="180"/>
      </w:pPr>
    </w:lvl>
    <w:lvl w:ilvl="6" w:tplc="042A000F" w:tentative="1">
      <w:start w:val="1"/>
      <w:numFmt w:val="decimal"/>
      <w:lvlText w:val="%7."/>
      <w:lvlJc w:val="left"/>
      <w:pPr>
        <w:ind w:left="5840" w:hanging="360"/>
      </w:pPr>
    </w:lvl>
    <w:lvl w:ilvl="7" w:tplc="042A0019" w:tentative="1">
      <w:start w:val="1"/>
      <w:numFmt w:val="lowerLetter"/>
      <w:lvlText w:val="%8."/>
      <w:lvlJc w:val="left"/>
      <w:pPr>
        <w:ind w:left="6560" w:hanging="360"/>
      </w:pPr>
    </w:lvl>
    <w:lvl w:ilvl="8" w:tplc="042A001B" w:tentative="1">
      <w:start w:val="1"/>
      <w:numFmt w:val="lowerRoman"/>
      <w:lvlText w:val="%9."/>
      <w:lvlJc w:val="right"/>
      <w:pPr>
        <w:ind w:left="7280" w:hanging="180"/>
      </w:pPr>
    </w:lvl>
  </w:abstractNum>
  <w:abstractNum w:abstractNumId="12">
    <w:nsid w:val="10B81F91"/>
    <w:multiLevelType w:val="hybridMultilevel"/>
    <w:tmpl w:val="D348314A"/>
    <w:lvl w:ilvl="0" w:tplc="2D7C3DEC">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13">
    <w:nsid w:val="12FC765C"/>
    <w:multiLevelType w:val="hybridMultilevel"/>
    <w:tmpl w:val="D0B8E162"/>
    <w:lvl w:ilvl="0" w:tplc="2F8C758A">
      <w:start w:val="1"/>
      <w:numFmt w:val="upperLetter"/>
      <w:lvlText w:val="%1."/>
      <w:lvlJc w:val="left"/>
      <w:pPr>
        <w:ind w:left="1980" w:hanging="360"/>
      </w:pPr>
      <w:rPr>
        <w:rFonts w:hint="default"/>
      </w:rPr>
    </w:lvl>
    <w:lvl w:ilvl="1" w:tplc="042A0019" w:tentative="1">
      <w:start w:val="1"/>
      <w:numFmt w:val="lowerLetter"/>
      <w:lvlText w:val="%2."/>
      <w:lvlJc w:val="left"/>
      <w:pPr>
        <w:ind w:left="2700" w:hanging="360"/>
      </w:pPr>
    </w:lvl>
    <w:lvl w:ilvl="2" w:tplc="042A001B" w:tentative="1">
      <w:start w:val="1"/>
      <w:numFmt w:val="lowerRoman"/>
      <w:lvlText w:val="%3."/>
      <w:lvlJc w:val="right"/>
      <w:pPr>
        <w:ind w:left="3420" w:hanging="180"/>
      </w:pPr>
    </w:lvl>
    <w:lvl w:ilvl="3" w:tplc="042A000F" w:tentative="1">
      <w:start w:val="1"/>
      <w:numFmt w:val="decimal"/>
      <w:lvlText w:val="%4."/>
      <w:lvlJc w:val="left"/>
      <w:pPr>
        <w:ind w:left="4140" w:hanging="360"/>
      </w:pPr>
    </w:lvl>
    <w:lvl w:ilvl="4" w:tplc="042A0019" w:tentative="1">
      <w:start w:val="1"/>
      <w:numFmt w:val="lowerLetter"/>
      <w:lvlText w:val="%5."/>
      <w:lvlJc w:val="left"/>
      <w:pPr>
        <w:ind w:left="4860" w:hanging="360"/>
      </w:pPr>
    </w:lvl>
    <w:lvl w:ilvl="5" w:tplc="042A001B" w:tentative="1">
      <w:start w:val="1"/>
      <w:numFmt w:val="lowerRoman"/>
      <w:lvlText w:val="%6."/>
      <w:lvlJc w:val="right"/>
      <w:pPr>
        <w:ind w:left="5580" w:hanging="180"/>
      </w:pPr>
    </w:lvl>
    <w:lvl w:ilvl="6" w:tplc="042A000F" w:tentative="1">
      <w:start w:val="1"/>
      <w:numFmt w:val="decimal"/>
      <w:lvlText w:val="%7."/>
      <w:lvlJc w:val="left"/>
      <w:pPr>
        <w:ind w:left="6300" w:hanging="360"/>
      </w:pPr>
    </w:lvl>
    <w:lvl w:ilvl="7" w:tplc="042A0019" w:tentative="1">
      <w:start w:val="1"/>
      <w:numFmt w:val="lowerLetter"/>
      <w:lvlText w:val="%8."/>
      <w:lvlJc w:val="left"/>
      <w:pPr>
        <w:ind w:left="7020" w:hanging="360"/>
      </w:pPr>
    </w:lvl>
    <w:lvl w:ilvl="8" w:tplc="042A001B" w:tentative="1">
      <w:start w:val="1"/>
      <w:numFmt w:val="lowerRoman"/>
      <w:lvlText w:val="%9."/>
      <w:lvlJc w:val="right"/>
      <w:pPr>
        <w:ind w:left="7740" w:hanging="180"/>
      </w:pPr>
    </w:lvl>
  </w:abstractNum>
  <w:abstractNum w:abstractNumId="14">
    <w:nsid w:val="14A70CE4"/>
    <w:multiLevelType w:val="hybridMultilevel"/>
    <w:tmpl w:val="EF54300A"/>
    <w:lvl w:ilvl="0" w:tplc="C33EBC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A6A7DB2"/>
    <w:multiLevelType w:val="hybridMultilevel"/>
    <w:tmpl w:val="1AF8FAB6"/>
    <w:lvl w:ilvl="0" w:tplc="5DDC52C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B9A1EAA"/>
    <w:multiLevelType w:val="hybridMultilevel"/>
    <w:tmpl w:val="373EB8CA"/>
    <w:lvl w:ilvl="0" w:tplc="528C41CA">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07153AC"/>
    <w:multiLevelType w:val="hybridMultilevel"/>
    <w:tmpl w:val="1E0AEF8C"/>
    <w:lvl w:ilvl="0" w:tplc="DA56A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B00C21"/>
    <w:multiLevelType w:val="hybridMultilevel"/>
    <w:tmpl w:val="ADB214BC"/>
    <w:lvl w:ilvl="0" w:tplc="619ADE1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6083B17"/>
    <w:multiLevelType w:val="hybridMultilevel"/>
    <w:tmpl w:val="49908C82"/>
    <w:lvl w:ilvl="0" w:tplc="05D8A354">
      <w:start w:val="5"/>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7593A21"/>
    <w:multiLevelType w:val="hybridMultilevel"/>
    <w:tmpl w:val="3DB007D4"/>
    <w:lvl w:ilvl="0" w:tplc="EBDCFF5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2A227D"/>
    <w:multiLevelType w:val="hybridMultilevel"/>
    <w:tmpl w:val="B90A3C38"/>
    <w:lvl w:ilvl="0" w:tplc="222EB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034D8E"/>
    <w:multiLevelType w:val="hybridMultilevel"/>
    <w:tmpl w:val="75CC8A80"/>
    <w:lvl w:ilvl="0" w:tplc="CA2EECEA">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9203FB"/>
    <w:multiLevelType w:val="hybridMultilevel"/>
    <w:tmpl w:val="6CE28D02"/>
    <w:lvl w:ilvl="0" w:tplc="1D84A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057D7E"/>
    <w:multiLevelType w:val="hybridMultilevel"/>
    <w:tmpl w:val="32C88F1A"/>
    <w:lvl w:ilvl="0" w:tplc="DA381C76">
      <w:start w:val="1"/>
      <w:numFmt w:val="upperRoman"/>
      <w:lvlText w:val="%1."/>
      <w:lvlJc w:val="left"/>
      <w:pPr>
        <w:ind w:left="1520" w:hanging="72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5">
    <w:nsid w:val="5E647F81"/>
    <w:multiLevelType w:val="hybridMultilevel"/>
    <w:tmpl w:val="08121B14"/>
    <w:lvl w:ilvl="0" w:tplc="B9B253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0DF07BA"/>
    <w:multiLevelType w:val="hybridMultilevel"/>
    <w:tmpl w:val="D0B8E162"/>
    <w:lvl w:ilvl="0" w:tplc="2F8C758A">
      <w:start w:val="1"/>
      <w:numFmt w:val="upperLetter"/>
      <w:lvlText w:val="%1."/>
      <w:lvlJc w:val="left"/>
      <w:pPr>
        <w:ind w:left="1160" w:hanging="360"/>
      </w:pPr>
      <w:rPr>
        <w:rFonts w:hint="default"/>
      </w:rPr>
    </w:lvl>
    <w:lvl w:ilvl="1" w:tplc="042A0019" w:tentative="1">
      <w:start w:val="1"/>
      <w:numFmt w:val="lowerLetter"/>
      <w:lvlText w:val="%2."/>
      <w:lvlJc w:val="left"/>
      <w:pPr>
        <w:ind w:left="1880" w:hanging="360"/>
      </w:pPr>
    </w:lvl>
    <w:lvl w:ilvl="2" w:tplc="042A001B" w:tentative="1">
      <w:start w:val="1"/>
      <w:numFmt w:val="lowerRoman"/>
      <w:lvlText w:val="%3."/>
      <w:lvlJc w:val="right"/>
      <w:pPr>
        <w:ind w:left="2600" w:hanging="180"/>
      </w:pPr>
    </w:lvl>
    <w:lvl w:ilvl="3" w:tplc="042A000F" w:tentative="1">
      <w:start w:val="1"/>
      <w:numFmt w:val="decimal"/>
      <w:lvlText w:val="%4."/>
      <w:lvlJc w:val="left"/>
      <w:pPr>
        <w:ind w:left="3320" w:hanging="360"/>
      </w:pPr>
    </w:lvl>
    <w:lvl w:ilvl="4" w:tplc="042A0019" w:tentative="1">
      <w:start w:val="1"/>
      <w:numFmt w:val="lowerLetter"/>
      <w:lvlText w:val="%5."/>
      <w:lvlJc w:val="left"/>
      <w:pPr>
        <w:ind w:left="4040" w:hanging="360"/>
      </w:pPr>
    </w:lvl>
    <w:lvl w:ilvl="5" w:tplc="042A001B" w:tentative="1">
      <w:start w:val="1"/>
      <w:numFmt w:val="lowerRoman"/>
      <w:lvlText w:val="%6."/>
      <w:lvlJc w:val="right"/>
      <w:pPr>
        <w:ind w:left="4760" w:hanging="180"/>
      </w:pPr>
    </w:lvl>
    <w:lvl w:ilvl="6" w:tplc="042A000F" w:tentative="1">
      <w:start w:val="1"/>
      <w:numFmt w:val="decimal"/>
      <w:lvlText w:val="%7."/>
      <w:lvlJc w:val="left"/>
      <w:pPr>
        <w:ind w:left="5480" w:hanging="360"/>
      </w:pPr>
    </w:lvl>
    <w:lvl w:ilvl="7" w:tplc="042A0019" w:tentative="1">
      <w:start w:val="1"/>
      <w:numFmt w:val="lowerLetter"/>
      <w:lvlText w:val="%8."/>
      <w:lvlJc w:val="left"/>
      <w:pPr>
        <w:ind w:left="6200" w:hanging="360"/>
      </w:pPr>
    </w:lvl>
    <w:lvl w:ilvl="8" w:tplc="042A001B" w:tentative="1">
      <w:start w:val="1"/>
      <w:numFmt w:val="lowerRoman"/>
      <w:lvlText w:val="%9."/>
      <w:lvlJc w:val="right"/>
      <w:pPr>
        <w:ind w:left="6920" w:hanging="180"/>
      </w:pPr>
    </w:lvl>
  </w:abstractNum>
  <w:abstractNum w:abstractNumId="27">
    <w:nsid w:val="6F590750"/>
    <w:multiLevelType w:val="hybridMultilevel"/>
    <w:tmpl w:val="531EF640"/>
    <w:lvl w:ilvl="0" w:tplc="C810A1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6D362C"/>
    <w:multiLevelType w:val="hybridMultilevel"/>
    <w:tmpl w:val="5FA22532"/>
    <w:lvl w:ilvl="0" w:tplc="6B82D03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A4F7558"/>
    <w:multiLevelType w:val="hybridMultilevel"/>
    <w:tmpl w:val="78A00E7E"/>
    <w:lvl w:ilvl="0" w:tplc="088E7510">
      <w:start w:val="5"/>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nsid w:val="7BBA574A"/>
    <w:multiLevelType w:val="hybridMultilevel"/>
    <w:tmpl w:val="64BE31D6"/>
    <w:lvl w:ilvl="0" w:tplc="0068068C">
      <w:start w:val="1"/>
      <w:numFmt w:val="decimal"/>
      <w:lvlText w:val="%1."/>
      <w:lvlJc w:val="left"/>
      <w:pPr>
        <w:ind w:left="1725" w:hanging="1005"/>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9"/>
    </w:lvlOverride>
    <w:lvlOverride w:ilvl="2">
      <w:startOverride w:val="1"/>
    </w:lvlOverride>
    <w:lvlOverride w:ilvl="3"/>
    <w:lvlOverride w:ilvl="4"/>
    <w:lvlOverride w:ilvl="5"/>
    <w:lvlOverride w:ilvl="6"/>
    <w:lvlOverride w:ilvl="7"/>
    <w:lvlOverride w:ilvl="8"/>
  </w:num>
  <w:num w:numId="2">
    <w:abstractNumId w:val="4"/>
  </w:num>
  <w:num w:numId="3">
    <w:abstractNumId w:val="6"/>
  </w:num>
  <w:num w:numId="4">
    <w:abstractNumId w:val="5"/>
  </w:num>
  <w:num w:numId="5">
    <w:abstractNumId w:val="3"/>
    <w:lvlOverride w:ilvl="0">
      <w:startOverride w:val="1"/>
    </w:lvlOverride>
    <w:lvlOverride w:ilvl="1"/>
    <w:lvlOverride w:ilvl="2">
      <w:startOverride w:val="9"/>
    </w:lvlOverride>
    <w:lvlOverride w:ilvl="3"/>
    <w:lvlOverride w:ilvl="4"/>
    <w:lvlOverride w:ilvl="5"/>
    <w:lvlOverride w:ilvl="6"/>
    <w:lvlOverride w:ilvl="7"/>
    <w:lvlOverride w:ilvl="8"/>
  </w:num>
  <w:num w:numId="6">
    <w:abstractNumId w:val="1"/>
    <w:lvlOverride w:ilvl="0">
      <w:startOverride w:val="1"/>
    </w:lvlOverride>
    <w:lvlOverride w:ilvl="1"/>
    <w:lvlOverride w:ilvl="2">
      <w:startOverride w:val="1"/>
    </w:lvlOverride>
    <w:lvlOverride w:ilvl="3"/>
    <w:lvlOverride w:ilvl="4"/>
    <w:lvlOverride w:ilvl="5"/>
    <w:lvlOverride w:ilvl="6"/>
    <w:lvlOverride w:ilvl="7"/>
    <w:lvlOverride w:ilvl="8"/>
  </w:num>
  <w:num w:numId="7">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
  </w:num>
  <w:num w:numId="10">
    <w:abstractNumId w:val="19"/>
  </w:num>
  <w:num w:numId="11">
    <w:abstractNumId w:val="13"/>
  </w:num>
  <w:num w:numId="12">
    <w:abstractNumId w:val="11"/>
  </w:num>
  <w:num w:numId="13">
    <w:abstractNumId w:val="16"/>
  </w:num>
  <w:num w:numId="14">
    <w:abstractNumId w:val="29"/>
  </w:num>
  <w:num w:numId="15">
    <w:abstractNumId w:val="25"/>
  </w:num>
  <w:num w:numId="16">
    <w:abstractNumId w:val="24"/>
  </w:num>
  <w:num w:numId="17">
    <w:abstractNumId w:val="12"/>
  </w:num>
  <w:num w:numId="18">
    <w:abstractNumId w:val="20"/>
  </w:num>
  <w:num w:numId="19">
    <w:abstractNumId w:val="26"/>
  </w:num>
  <w:num w:numId="20">
    <w:abstractNumId w:val="21"/>
  </w:num>
  <w:num w:numId="21">
    <w:abstractNumId w:val="17"/>
  </w:num>
  <w:num w:numId="22">
    <w:abstractNumId w:val="30"/>
  </w:num>
  <w:num w:numId="23">
    <w:abstractNumId w:val="18"/>
  </w:num>
  <w:num w:numId="24">
    <w:abstractNumId w:val="22"/>
  </w:num>
  <w:num w:numId="25">
    <w:abstractNumId w:val="27"/>
  </w:num>
  <w:num w:numId="26">
    <w:abstractNumId w:val="15"/>
  </w:num>
  <w:num w:numId="27">
    <w:abstractNumId w:val="28"/>
  </w:num>
  <w:num w:numId="28">
    <w:abstractNumId w:val="14"/>
  </w:num>
  <w:num w:numId="29">
    <w:abstractNumId w:val="10"/>
  </w:num>
  <w:num w:numId="30">
    <w:abstractNumId w:val="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6E"/>
    <w:rsid w:val="00002B00"/>
    <w:rsid w:val="00010DBB"/>
    <w:rsid w:val="00011854"/>
    <w:rsid w:val="00013B42"/>
    <w:rsid w:val="000146D9"/>
    <w:rsid w:val="00020ED2"/>
    <w:rsid w:val="00022A1F"/>
    <w:rsid w:val="0003043D"/>
    <w:rsid w:val="000335A5"/>
    <w:rsid w:val="00034EC2"/>
    <w:rsid w:val="00035D2B"/>
    <w:rsid w:val="0003612B"/>
    <w:rsid w:val="00036EB4"/>
    <w:rsid w:val="00037955"/>
    <w:rsid w:val="00040CF1"/>
    <w:rsid w:val="000423BD"/>
    <w:rsid w:val="000444E7"/>
    <w:rsid w:val="00044640"/>
    <w:rsid w:val="00047E4C"/>
    <w:rsid w:val="0005309E"/>
    <w:rsid w:val="00062812"/>
    <w:rsid w:val="00062A03"/>
    <w:rsid w:val="000636A8"/>
    <w:rsid w:val="00064DC6"/>
    <w:rsid w:val="00066C76"/>
    <w:rsid w:val="00067CCF"/>
    <w:rsid w:val="00070B82"/>
    <w:rsid w:val="0007176C"/>
    <w:rsid w:val="0007448F"/>
    <w:rsid w:val="000846AF"/>
    <w:rsid w:val="000847D5"/>
    <w:rsid w:val="00084A9D"/>
    <w:rsid w:val="000935FD"/>
    <w:rsid w:val="00096DD1"/>
    <w:rsid w:val="000A1C7D"/>
    <w:rsid w:val="000A2480"/>
    <w:rsid w:val="000A3CED"/>
    <w:rsid w:val="000A4801"/>
    <w:rsid w:val="000A5CF3"/>
    <w:rsid w:val="000A681B"/>
    <w:rsid w:val="000B063F"/>
    <w:rsid w:val="000B5760"/>
    <w:rsid w:val="000C0021"/>
    <w:rsid w:val="000C0100"/>
    <w:rsid w:val="000C0934"/>
    <w:rsid w:val="000C1571"/>
    <w:rsid w:val="000C1918"/>
    <w:rsid w:val="000C25C0"/>
    <w:rsid w:val="000C5377"/>
    <w:rsid w:val="000C5F2B"/>
    <w:rsid w:val="000D6638"/>
    <w:rsid w:val="000D7395"/>
    <w:rsid w:val="000D7B2A"/>
    <w:rsid w:val="000E6D7C"/>
    <w:rsid w:val="000E7D3F"/>
    <w:rsid w:val="000F04FC"/>
    <w:rsid w:val="000F1297"/>
    <w:rsid w:val="000F18B8"/>
    <w:rsid w:val="000F2E99"/>
    <w:rsid w:val="000F614C"/>
    <w:rsid w:val="000F746F"/>
    <w:rsid w:val="001016BF"/>
    <w:rsid w:val="0011205C"/>
    <w:rsid w:val="00114180"/>
    <w:rsid w:val="00115EFD"/>
    <w:rsid w:val="00116DC8"/>
    <w:rsid w:val="00121F79"/>
    <w:rsid w:val="00122B06"/>
    <w:rsid w:val="001241F1"/>
    <w:rsid w:val="0012754A"/>
    <w:rsid w:val="00127C39"/>
    <w:rsid w:val="00132011"/>
    <w:rsid w:val="0013422F"/>
    <w:rsid w:val="00140E9D"/>
    <w:rsid w:val="00143DAF"/>
    <w:rsid w:val="0015062D"/>
    <w:rsid w:val="0015450F"/>
    <w:rsid w:val="00155B12"/>
    <w:rsid w:val="00161528"/>
    <w:rsid w:val="001624B5"/>
    <w:rsid w:val="00162E75"/>
    <w:rsid w:val="001651B8"/>
    <w:rsid w:val="001654E0"/>
    <w:rsid w:val="001667FF"/>
    <w:rsid w:val="00171FB9"/>
    <w:rsid w:val="00185199"/>
    <w:rsid w:val="001860E0"/>
    <w:rsid w:val="00191127"/>
    <w:rsid w:val="00192E44"/>
    <w:rsid w:val="001A17AA"/>
    <w:rsid w:val="001A39F9"/>
    <w:rsid w:val="001A5E7F"/>
    <w:rsid w:val="001A6933"/>
    <w:rsid w:val="001D0DCC"/>
    <w:rsid w:val="001D5360"/>
    <w:rsid w:val="001D5D97"/>
    <w:rsid w:val="001D68E5"/>
    <w:rsid w:val="001D6AF0"/>
    <w:rsid w:val="001D782D"/>
    <w:rsid w:val="001E3BD3"/>
    <w:rsid w:val="001E6652"/>
    <w:rsid w:val="001E67D9"/>
    <w:rsid w:val="001F054C"/>
    <w:rsid w:val="001F6F69"/>
    <w:rsid w:val="00203947"/>
    <w:rsid w:val="00214D06"/>
    <w:rsid w:val="002152D2"/>
    <w:rsid w:val="00226992"/>
    <w:rsid w:val="002272B1"/>
    <w:rsid w:val="00240862"/>
    <w:rsid w:val="00243F1C"/>
    <w:rsid w:val="00244D78"/>
    <w:rsid w:val="00246975"/>
    <w:rsid w:val="00247A05"/>
    <w:rsid w:val="0025257C"/>
    <w:rsid w:val="0025422F"/>
    <w:rsid w:val="0026145F"/>
    <w:rsid w:val="00264061"/>
    <w:rsid w:val="0026453F"/>
    <w:rsid w:val="00264C97"/>
    <w:rsid w:val="002662AB"/>
    <w:rsid w:val="00267F91"/>
    <w:rsid w:val="002747B5"/>
    <w:rsid w:val="00275EC1"/>
    <w:rsid w:val="0027629A"/>
    <w:rsid w:val="00276AC1"/>
    <w:rsid w:val="002824DE"/>
    <w:rsid w:val="00284134"/>
    <w:rsid w:val="00285464"/>
    <w:rsid w:val="002876BE"/>
    <w:rsid w:val="00290D85"/>
    <w:rsid w:val="00291743"/>
    <w:rsid w:val="00292039"/>
    <w:rsid w:val="0029282A"/>
    <w:rsid w:val="002941D4"/>
    <w:rsid w:val="002959D2"/>
    <w:rsid w:val="00297BBF"/>
    <w:rsid w:val="002A4744"/>
    <w:rsid w:val="002A4AA4"/>
    <w:rsid w:val="002A5D6A"/>
    <w:rsid w:val="002A65B3"/>
    <w:rsid w:val="002B044D"/>
    <w:rsid w:val="002B3D49"/>
    <w:rsid w:val="002B48BC"/>
    <w:rsid w:val="002B67FD"/>
    <w:rsid w:val="002C02E0"/>
    <w:rsid w:val="002C41DC"/>
    <w:rsid w:val="002C4A66"/>
    <w:rsid w:val="002C5079"/>
    <w:rsid w:val="002D0DA3"/>
    <w:rsid w:val="002D167C"/>
    <w:rsid w:val="002D3230"/>
    <w:rsid w:val="002D42C4"/>
    <w:rsid w:val="002E0262"/>
    <w:rsid w:val="002E2994"/>
    <w:rsid w:val="002E4B22"/>
    <w:rsid w:val="002E70EC"/>
    <w:rsid w:val="002E75B3"/>
    <w:rsid w:val="002E7B15"/>
    <w:rsid w:val="002F2C7B"/>
    <w:rsid w:val="002F3948"/>
    <w:rsid w:val="002F7B69"/>
    <w:rsid w:val="00302CB7"/>
    <w:rsid w:val="00303C28"/>
    <w:rsid w:val="00304695"/>
    <w:rsid w:val="003069F8"/>
    <w:rsid w:val="00312FF0"/>
    <w:rsid w:val="0031523B"/>
    <w:rsid w:val="00321600"/>
    <w:rsid w:val="0032308E"/>
    <w:rsid w:val="0032523E"/>
    <w:rsid w:val="003273E9"/>
    <w:rsid w:val="0033150A"/>
    <w:rsid w:val="00335B19"/>
    <w:rsid w:val="0034231E"/>
    <w:rsid w:val="003462B8"/>
    <w:rsid w:val="00351A05"/>
    <w:rsid w:val="0035622C"/>
    <w:rsid w:val="00360710"/>
    <w:rsid w:val="003625AE"/>
    <w:rsid w:val="0036602A"/>
    <w:rsid w:val="003672AA"/>
    <w:rsid w:val="00371134"/>
    <w:rsid w:val="003727AB"/>
    <w:rsid w:val="00373F54"/>
    <w:rsid w:val="0037751D"/>
    <w:rsid w:val="00381D10"/>
    <w:rsid w:val="00382358"/>
    <w:rsid w:val="0038288E"/>
    <w:rsid w:val="00390F3E"/>
    <w:rsid w:val="00391BA1"/>
    <w:rsid w:val="00395D81"/>
    <w:rsid w:val="003967A1"/>
    <w:rsid w:val="00397B43"/>
    <w:rsid w:val="003A0CB2"/>
    <w:rsid w:val="003A22E3"/>
    <w:rsid w:val="003A268E"/>
    <w:rsid w:val="003A4C55"/>
    <w:rsid w:val="003A5AB1"/>
    <w:rsid w:val="003A5B9F"/>
    <w:rsid w:val="003A6321"/>
    <w:rsid w:val="003A640A"/>
    <w:rsid w:val="003B489A"/>
    <w:rsid w:val="003C3146"/>
    <w:rsid w:val="003C474E"/>
    <w:rsid w:val="003D0C59"/>
    <w:rsid w:val="003D3D70"/>
    <w:rsid w:val="003D6F14"/>
    <w:rsid w:val="003D6FE9"/>
    <w:rsid w:val="003E0FF8"/>
    <w:rsid w:val="003E5259"/>
    <w:rsid w:val="003E637D"/>
    <w:rsid w:val="003F0FAD"/>
    <w:rsid w:val="003F3CCE"/>
    <w:rsid w:val="003F6628"/>
    <w:rsid w:val="003F7775"/>
    <w:rsid w:val="004035D9"/>
    <w:rsid w:val="004055BA"/>
    <w:rsid w:val="004100D0"/>
    <w:rsid w:val="004113D2"/>
    <w:rsid w:val="004159CA"/>
    <w:rsid w:val="0042101D"/>
    <w:rsid w:val="004234B6"/>
    <w:rsid w:val="004415A3"/>
    <w:rsid w:val="004432D8"/>
    <w:rsid w:val="00447E11"/>
    <w:rsid w:val="00452D39"/>
    <w:rsid w:val="0045301C"/>
    <w:rsid w:val="00455599"/>
    <w:rsid w:val="00460BEC"/>
    <w:rsid w:val="00465052"/>
    <w:rsid w:val="00471C87"/>
    <w:rsid w:val="00473F95"/>
    <w:rsid w:val="00474F7B"/>
    <w:rsid w:val="00475221"/>
    <w:rsid w:val="0047752C"/>
    <w:rsid w:val="00480472"/>
    <w:rsid w:val="00480DC0"/>
    <w:rsid w:val="00481C48"/>
    <w:rsid w:val="0048257F"/>
    <w:rsid w:val="00483013"/>
    <w:rsid w:val="00483C50"/>
    <w:rsid w:val="004857EE"/>
    <w:rsid w:val="00494C33"/>
    <w:rsid w:val="004A1DA4"/>
    <w:rsid w:val="004A255F"/>
    <w:rsid w:val="004A3B7B"/>
    <w:rsid w:val="004B29CA"/>
    <w:rsid w:val="004C03D2"/>
    <w:rsid w:val="004C16EA"/>
    <w:rsid w:val="004C6161"/>
    <w:rsid w:val="004D46E2"/>
    <w:rsid w:val="004D6C2D"/>
    <w:rsid w:val="004F08C6"/>
    <w:rsid w:val="004F49DE"/>
    <w:rsid w:val="004F4AEC"/>
    <w:rsid w:val="004F6805"/>
    <w:rsid w:val="004F6FBC"/>
    <w:rsid w:val="00500D11"/>
    <w:rsid w:val="00503EB0"/>
    <w:rsid w:val="0050789B"/>
    <w:rsid w:val="005078F0"/>
    <w:rsid w:val="00510A12"/>
    <w:rsid w:val="00510D5D"/>
    <w:rsid w:val="005111EA"/>
    <w:rsid w:val="00512051"/>
    <w:rsid w:val="005152F0"/>
    <w:rsid w:val="00515703"/>
    <w:rsid w:val="00520710"/>
    <w:rsid w:val="00520E7A"/>
    <w:rsid w:val="00525E31"/>
    <w:rsid w:val="00546CE5"/>
    <w:rsid w:val="005535BB"/>
    <w:rsid w:val="00554299"/>
    <w:rsid w:val="00556DF7"/>
    <w:rsid w:val="00560E57"/>
    <w:rsid w:val="00562AA6"/>
    <w:rsid w:val="00563A6F"/>
    <w:rsid w:val="00567968"/>
    <w:rsid w:val="005742B8"/>
    <w:rsid w:val="00574F64"/>
    <w:rsid w:val="0057541C"/>
    <w:rsid w:val="00581BD1"/>
    <w:rsid w:val="00582FF0"/>
    <w:rsid w:val="005859DF"/>
    <w:rsid w:val="0059344B"/>
    <w:rsid w:val="00593928"/>
    <w:rsid w:val="005950C1"/>
    <w:rsid w:val="00597602"/>
    <w:rsid w:val="005A0399"/>
    <w:rsid w:val="005A1AF1"/>
    <w:rsid w:val="005A2A17"/>
    <w:rsid w:val="005B39EB"/>
    <w:rsid w:val="005B76FA"/>
    <w:rsid w:val="005B7759"/>
    <w:rsid w:val="005C12E0"/>
    <w:rsid w:val="005D1BEB"/>
    <w:rsid w:val="005E28FD"/>
    <w:rsid w:val="005E4432"/>
    <w:rsid w:val="005E4E6E"/>
    <w:rsid w:val="005E5394"/>
    <w:rsid w:val="005E5DD7"/>
    <w:rsid w:val="005E70D5"/>
    <w:rsid w:val="005F7FEF"/>
    <w:rsid w:val="0060092C"/>
    <w:rsid w:val="006017BD"/>
    <w:rsid w:val="006032EB"/>
    <w:rsid w:val="0060497A"/>
    <w:rsid w:val="006116D3"/>
    <w:rsid w:val="00616981"/>
    <w:rsid w:val="00617B8A"/>
    <w:rsid w:val="00620028"/>
    <w:rsid w:val="00624B5C"/>
    <w:rsid w:val="00633577"/>
    <w:rsid w:val="00634817"/>
    <w:rsid w:val="00637474"/>
    <w:rsid w:val="00642B61"/>
    <w:rsid w:val="006465A0"/>
    <w:rsid w:val="00653237"/>
    <w:rsid w:val="00655405"/>
    <w:rsid w:val="00656825"/>
    <w:rsid w:val="00656F31"/>
    <w:rsid w:val="00665106"/>
    <w:rsid w:val="006677D6"/>
    <w:rsid w:val="00667AFC"/>
    <w:rsid w:val="0067606B"/>
    <w:rsid w:val="00680072"/>
    <w:rsid w:val="00682B13"/>
    <w:rsid w:val="00683643"/>
    <w:rsid w:val="006838E0"/>
    <w:rsid w:val="006939AF"/>
    <w:rsid w:val="006A48A2"/>
    <w:rsid w:val="006B3DFF"/>
    <w:rsid w:val="006B72E4"/>
    <w:rsid w:val="006C5465"/>
    <w:rsid w:val="006D1B0B"/>
    <w:rsid w:val="006D3EEE"/>
    <w:rsid w:val="006D6E7D"/>
    <w:rsid w:val="006E0CD8"/>
    <w:rsid w:val="006F26EB"/>
    <w:rsid w:val="006F34C2"/>
    <w:rsid w:val="006F65B7"/>
    <w:rsid w:val="00701AF9"/>
    <w:rsid w:val="00712083"/>
    <w:rsid w:val="007138D2"/>
    <w:rsid w:val="0072023D"/>
    <w:rsid w:val="00730EAC"/>
    <w:rsid w:val="00731E6E"/>
    <w:rsid w:val="00733C7C"/>
    <w:rsid w:val="0073653F"/>
    <w:rsid w:val="007369CD"/>
    <w:rsid w:val="00737719"/>
    <w:rsid w:val="0074140F"/>
    <w:rsid w:val="00742F9F"/>
    <w:rsid w:val="00745584"/>
    <w:rsid w:val="00752F3A"/>
    <w:rsid w:val="007542BC"/>
    <w:rsid w:val="00757E40"/>
    <w:rsid w:val="00760C54"/>
    <w:rsid w:val="0076323C"/>
    <w:rsid w:val="00770403"/>
    <w:rsid w:val="0077245C"/>
    <w:rsid w:val="00773EF1"/>
    <w:rsid w:val="00774712"/>
    <w:rsid w:val="00784ABF"/>
    <w:rsid w:val="00786FD3"/>
    <w:rsid w:val="0078702F"/>
    <w:rsid w:val="00790CC1"/>
    <w:rsid w:val="00794E2F"/>
    <w:rsid w:val="00796577"/>
    <w:rsid w:val="0079659B"/>
    <w:rsid w:val="00796DE1"/>
    <w:rsid w:val="007A059B"/>
    <w:rsid w:val="007A238E"/>
    <w:rsid w:val="007A28D4"/>
    <w:rsid w:val="007A3D02"/>
    <w:rsid w:val="007A6EE7"/>
    <w:rsid w:val="007B14A7"/>
    <w:rsid w:val="007C2C71"/>
    <w:rsid w:val="007C573B"/>
    <w:rsid w:val="007C5DAE"/>
    <w:rsid w:val="007D1AB8"/>
    <w:rsid w:val="007D2449"/>
    <w:rsid w:val="007D47F2"/>
    <w:rsid w:val="007D4FFE"/>
    <w:rsid w:val="007D5B43"/>
    <w:rsid w:val="007E00F0"/>
    <w:rsid w:val="007E06DC"/>
    <w:rsid w:val="007E68D0"/>
    <w:rsid w:val="007F09C0"/>
    <w:rsid w:val="007F4F59"/>
    <w:rsid w:val="007F5E26"/>
    <w:rsid w:val="007F60A9"/>
    <w:rsid w:val="007F6B58"/>
    <w:rsid w:val="007F7040"/>
    <w:rsid w:val="007F7B3B"/>
    <w:rsid w:val="008009CA"/>
    <w:rsid w:val="008114A0"/>
    <w:rsid w:val="00812449"/>
    <w:rsid w:val="00813CE6"/>
    <w:rsid w:val="00814A8A"/>
    <w:rsid w:val="008200CF"/>
    <w:rsid w:val="00824B9B"/>
    <w:rsid w:val="008304F2"/>
    <w:rsid w:val="00833557"/>
    <w:rsid w:val="00843922"/>
    <w:rsid w:val="0084637B"/>
    <w:rsid w:val="00850768"/>
    <w:rsid w:val="00851B83"/>
    <w:rsid w:val="00852F4F"/>
    <w:rsid w:val="00853918"/>
    <w:rsid w:val="00860016"/>
    <w:rsid w:val="008676C4"/>
    <w:rsid w:val="00876F95"/>
    <w:rsid w:val="00877C3D"/>
    <w:rsid w:val="00884B23"/>
    <w:rsid w:val="00885BED"/>
    <w:rsid w:val="008913CE"/>
    <w:rsid w:val="008913FB"/>
    <w:rsid w:val="00892F54"/>
    <w:rsid w:val="008A1EA3"/>
    <w:rsid w:val="008A2DBD"/>
    <w:rsid w:val="008A423E"/>
    <w:rsid w:val="008A4451"/>
    <w:rsid w:val="008C6C97"/>
    <w:rsid w:val="008C72EC"/>
    <w:rsid w:val="008D08B3"/>
    <w:rsid w:val="008D4CE1"/>
    <w:rsid w:val="008E5996"/>
    <w:rsid w:val="008E5C88"/>
    <w:rsid w:val="00911F34"/>
    <w:rsid w:val="00913290"/>
    <w:rsid w:val="00916DC9"/>
    <w:rsid w:val="00916F6D"/>
    <w:rsid w:val="00921905"/>
    <w:rsid w:val="00921D10"/>
    <w:rsid w:val="00923267"/>
    <w:rsid w:val="009248DD"/>
    <w:rsid w:val="0093347C"/>
    <w:rsid w:val="009339C2"/>
    <w:rsid w:val="00934BE0"/>
    <w:rsid w:val="0093732E"/>
    <w:rsid w:val="00942524"/>
    <w:rsid w:val="00944384"/>
    <w:rsid w:val="00952173"/>
    <w:rsid w:val="00953EA5"/>
    <w:rsid w:val="00956E69"/>
    <w:rsid w:val="009601C0"/>
    <w:rsid w:val="0098175F"/>
    <w:rsid w:val="00982B4F"/>
    <w:rsid w:val="00983951"/>
    <w:rsid w:val="0098478C"/>
    <w:rsid w:val="009848F9"/>
    <w:rsid w:val="00995683"/>
    <w:rsid w:val="00996206"/>
    <w:rsid w:val="009A00D7"/>
    <w:rsid w:val="009A45D7"/>
    <w:rsid w:val="009B4737"/>
    <w:rsid w:val="009C035D"/>
    <w:rsid w:val="009C2F43"/>
    <w:rsid w:val="009C7755"/>
    <w:rsid w:val="009D342E"/>
    <w:rsid w:val="009D469E"/>
    <w:rsid w:val="009D754B"/>
    <w:rsid w:val="009D7E22"/>
    <w:rsid w:val="009E0ACF"/>
    <w:rsid w:val="009E135E"/>
    <w:rsid w:val="009E1FE1"/>
    <w:rsid w:val="009E7ABC"/>
    <w:rsid w:val="009F0B2D"/>
    <w:rsid w:val="009F0F65"/>
    <w:rsid w:val="009F2361"/>
    <w:rsid w:val="009F3D89"/>
    <w:rsid w:val="009F5CC1"/>
    <w:rsid w:val="00A0018C"/>
    <w:rsid w:val="00A005C5"/>
    <w:rsid w:val="00A00C92"/>
    <w:rsid w:val="00A06069"/>
    <w:rsid w:val="00A07D81"/>
    <w:rsid w:val="00A111AC"/>
    <w:rsid w:val="00A11A4A"/>
    <w:rsid w:val="00A149DF"/>
    <w:rsid w:val="00A2537D"/>
    <w:rsid w:val="00A3278F"/>
    <w:rsid w:val="00A36F77"/>
    <w:rsid w:val="00A376C9"/>
    <w:rsid w:val="00A46412"/>
    <w:rsid w:val="00A47DDE"/>
    <w:rsid w:val="00A51712"/>
    <w:rsid w:val="00A525DC"/>
    <w:rsid w:val="00A52B29"/>
    <w:rsid w:val="00A538AF"/>
    <w:rsid w:val="00A56799"/>
    <w:rsid w:val="00A6190E"/>
    <w:rsid w:val="00A62BAC"/>
    <w:rsid w:val="00A64404"/>
    <w:rsid w:val="00A716E6"/>
    <w:rsid w:val="00A72E22"/>
    <w:rsid w:val="00A7615D"/>
    <w:rsid w:val="00A80833"/>
    <w:rsid w:val="00A84402"/>
    <w:rsid w:val="00A866F1"/>
    <w:rsid w:val="00A87A6A"/>
    <w:rsid w:val="00A933C9"/>
    <w:rsid w:val="00A96261"/>
    <w:rsid w:val="00AA264D"/>
    <w:rsid w:val="00AB1C89"/>
    <w:rsid w:val="00AB6836"/>
    <w:rsid w:val="00AC53F2"/>
    <w:rsid w:val="00AD0AFC"/>
    <w:rsid w:val="00AD38A4"/>
    <w:rsid w:val="00AD3AC2"/>
    <w:rsid w:val="00AD6532"/>
    <w:rsid w:val="00AE0CE1"/>
    <w:rsid w:val="00AE1727"/>
    <w:rsid w:val="00AE191D"/>
    <w:rsid w:val="00AE6602"/>
    <w:rsid w:val="00AE7925"/>
    <w:rsid w:val="00AF3FD4"/>
    <w:rsid w:val="00AF498A"/>
    <w:rsid w:val="00B01123"/>
    <w:rsid w:val="00B025F4"/>
    <w:rsid w:val="00B048E4"/>
    <w:rsid w:val="00B13713"/>
    <w:rsid w:val="00B21A96"/>
    <w:rsid w:val="00B229CC"/>
    <w:rsid w:val="00B242EB"/>
    <w:rsid w:val="00B2480D"/>
    <w:rsid w:val="00B317A3"/>
    <w:rsid w:val="00B34C21"/>
    <w:rsid w:val="00B40D95"/>
    <w:rsid w:val="00B435DF"/>
    <w:rsid w:val="00B57319"/>
    <w:rsid w:val="00B63D9D"/>
    <w:rsid w:val="00B65229"/>
    <w:rsid w:val="00B723E6"/>
    <w:rsid w:val="00B72E44"/>
    <w:rsid w:val="00B822D6"/>
    <w:rsid w:val="00B91F6D"/>
    <w:rsid w:val="00B93294"/>
    <w:rsid w:val="00B9348E"/>
    <w:rsid w:val="00B93768"/>
    <w:rsid w:val="00B9743B"/>
    <w:rsid w:val="00BA4D8B"/>
    <w:rsid w:val="00BB0FAF"/>
    <w:rsid w:val="00BC1421"/>
    <w:rsid w:val="00BC1E06"/>
    <w:rsid w:val="00BC6711"/>
    <w:rsid w:val="00BD497F"/>
    <w:rsid w:val="00BD5438"/>
    <w:rsid w:val="00BE155D"/>
    <w:rsid w:val="00BE44AD"/>
    <w:rsid w:val="00BF1BF9"/>
    <w:rsid w:val="00BF430F"/>
    <w:rsid w:val="00BF514A"/>
    <w:rsid w:val="00C00C10"/>
    <w:rsid w:val="00C01EEF"/>
    <w:rsid w:val="00C02351"/>
    <w:rsid w:val="00C05CE5"/>
    <w:rsid w:val="00C1144A"/>
    <w:rsid w:val="00C12093"/>
    <w:rsid w:val="00C13A9D"/>
    <w:rsid w:val="00C14D34"/>
    <w:rsid w:val="00C15E84"/>
    <w:rsid w:val="00C1718A"/>
    <w:rsid w:val="00C217F5"/>
    <w:rsid w:val="00C23869"/>
    <w:rsid w:val="00C23EE4"/>
    <w:rsid w:val="00C2494B"/>
    <w:rsid w:val="00C30BD8"/>
    <w:rsid w:val="00C32AB2"/>
    <w:rsid w:val="00C357F1"/>
    <w:rsid w:val="00C37D5D"/>
    <w:rsid w:val="00C40982"/>
    <w:rsid w:val="00C414FA"/>
    <w:rsid w:val="00C46D29"/>
    <w:rsid w:val="00C51F6B"/>
    <w:rsid w:val="00C5474B"/>
    <w:rsid w:val="00C55879"/>
    <w:rsid w:val="00C56A59"/>
    <w:rsid w:val="00C60774"/>
    <w:rsid w:val="00C66F06"/>
    <w:rsid w:val="00C733E5"/>
    <w:rsid w:val="00C8082C"/>
    <w:rsid w:val="00C81844"/>
    <w:rsid w:val="00C86840"/>
    <w:rsid w:val="00C9131B"/>
    <w:rsid w:val="00C949FA"/>
    <w:rsid w:val="00C94C6B"/>
    <w:rsid w:val="00CA23F2"/>
    <w:rsid w:val="00CA33F1"/>
    <w:rsid w:val="00CA6B02"/>
    <w:rsid w:val="00CA7BE9"/>
    <w:rsid w:val="00CA7CE8"/>
    <w:rsid w:val="00CA7DFE"/>
    <w:rsid w:val="00CB0D24"/>
    <w:rsid w:val="00CB5F95"/>
    <w:rsid w:val="00CB62FA"/>
    <w:rsid w:val="00CC0480"/>
    <w:rsid w:val="00CC4C00"/>
    <w:rsid w:val="00CD2C82"/>
    <w:rsid w:val="00CD7462"/>
    <w:rsid w:val="00CD76F1"/>
    <w:rsid w:val="00CE01E2"/>
    <w:rsid w:val="00CE23D5"/>
    <w:rsid w:val="00CE5982"/>
    <w:rsid w:val="00CF0857"/>
    <w:rsid w:val="00D027E2"/>
    <w:rsid w:val="00D04D3E"/>
    <w:rsid w:val="00D063A6"/>
    <w:rsid w:val="00D06572"/>
    <w:rsid w:val="00D06ED8"/>
    <w:rsid w:val="00D10A00"/>
    <w:rsid w:val="00D11C90"/>
    <w:rsid w:val="00D125BC"/>
    <w:rsid w:val="00D15387"/>
    <w:rsid w:val="00D1643B"/>
    <w:rsid w:val="00D1645C"/>
    <w:rsid w:val="00D23067"/>
    <w:rsid w:val="00D2335B"/>
    <w:rsid w:val="00D30612"/>
    <w:rsid w:val="00D33A7C"/>
    <w:rsid w:val="00D33E95"/>
    <w:rsid w:val="00D3666C"/>
    <w:rsid w:val="00D46D4E"/>
    <w:rsid w:val="00D56EF9"/>
    <w:rsid w:val="00D6315D"/>
    <w:rsid w:val="00D65935"/>
    <w:rsid w:val="00D702E0"/>
    <w:rsid w:val="00D7784F"/>
    <w:rsid w:val="00D77D61"/>
    <w:rsid w:val="00D81C60"/>
    <w:rsid w:val="00D8254B"/>
    <w:rsid w:val="00D829BC"/>
    <w:rsid w:val="00D968C5"/>
    <w:rsid w:val="00D969C2"/>
    <w:rsid w:val="00DB47AE"/>
    <w:rsid w:val="00DB4B54"/>
    <w:rsid w:val="00DC27E0"/>
    <w:rsid w:val="00DC5C4B"/>
    <w:rsid w:val="00DC7DB3"/>
    <w:rsid w:val="00DD1FF4"/>
    <w:rsid w:val="00DD5DE3"/>
    <w:rsid w:val="00DD649B"/>
    <w:rsid w:val="00DE0EAF"/>
    <w:rsid w:val="00DE144A"/>
    <w:rsid w:val="00DE23A6"/>
    <w:rsid w:val="00DE35CA"/>
    <w:rsid w:val="00DE6226"/>
    <w:rsid w:val="00DE6E1B"/>
    <w:rsid w:val="00DE75B1"/>
    <w:rsid w:val="00DF24ED"/>
    <w:rsid w:val="00DF7201"/>
    <w:rsid w:val="00E01AB1"/>
    <w:rsid w:val="00E039B2"/>
    <w:rsid w:val="00E055A9"/>
    <w:rsid w:val="00E0791C"/>
    <w:rsid w:val="00E07FE0"/>
    <w:rsid w:val="00E1146D"/>
    <w:rsid w:val="00E17610"/>
    <w:rsid w:val="00E24254"/>
    <w:rsid w:val="00E2462E"/>
    <w:rsid w:val="00E24DF5"/>
    <w:rsid w:val="00E30F1B"/>
    <w:rsid w:val="00E36DBB"/>
    <w:rsid w:val="00E41020"/>
    <w:rsid w:val="00E459BA"/>
    <w:rsid w:val="00E51F94"/>
    <w:rsid w:val="00E52B96"/>
    <w:rsid w:val="00E52DFA"/>
    <w:rsid w:val="00E55FC3"/>
    <w:rsid w:val="00E57E96"/>
    <w:rsid w:val="00E607DC"/>
    <w:rsid w:val="00E62732"/>
    <w:rsid w:val="00E6508F"/>
    <w:rsid w:val="00E71ABC"/>
    <w:rsid w:val="00E725C2"/>
    <w:rsid w:val="00E82174"/>
    <w:rsid w:val="00E82847"/>
    <w:rsid w:val="00EA1A1A"/>
    <w:rsid w:val="00EA2F91"/>
    <w:rsid w:val="00EA3A3A"/>
    <w:rsid w:val="00EA437A"/>
    <w:rsid w:val="00EA4AB8"/>
    <w:rsid w:val="00EA5A27"/>
    <w:rsid w:val="00EB1961"/>
    <w:rsid w:val="00EB597D"/>
    <w:rsid w:val="00EC0BC1"/>
    <w:rsid w:val="00EC1DF3"/>
    <w:rsid w:val="00EC2D89"/>
    <w:rsid w:val="00EC3B70"/>
    <w:rsid w:val="00EC5C2F"/>
    <w:rsid w:val="00ED00C1"/>
    <w:rsid w:val="00ED3D56"/>
    <w:rsid w:val="00ED6D85"/>
    <w:rsid w:val="00EE2429"/>
    <w:rsid w:val="00EE3358"/>
    <w:rsid w:val="00EF214D"/>
    <w:rsid w:val="00EF26D1"/>
    <w:rsid w:val="00EF279B"/>
    <w:rsid w:val="00EF2D07"/>
    <w:rsid w:val="00EF3C24"/>
    <w:rsid w:val="00EF5395"/>
    <w:rsid w:val="00F02D42"/>
    <w:rsid w:val="00F03E77"/>
    <w:rsid w:val="00F0450A"/>
    <w:rsid w:val="00F06431"/>
    <w:rsid w:val="00F06D8D"/>
    <w:rsid w:val="00F0702E"/>
    <w:rsid w:val="00F10D78"/>
    <w:rsid w:val="00F11AD0"/>
    <w:rsid w:val="00F11AEB"/>
    <w:rsid w:val="00F12545"/>
    <w:rsid w:val="00F125C1"/>
    <w:rsid w:val="00F32DA3"/>
    <w:rsid w:val="00F41FAD"/>
    <w:rsid w:val="00F45B89"/>
    <w:rsid w:val="00F51596"/>
    <w:rsid w:val="00F65F8C"/>
    <w:rsid w:val="00F67140"/>
    <w:rsid w:val="00F70C70"/>
    <w:rsid w:val="00F72EFD"/>
    <w:rsid w:val="00F7438E"/>
    <w:rsid w:val="00F74FE1"/>
    <w:rsid w:val="00F75240"/>
    <w:rsid w:val="00F75912"/>
    <w:rsid w:val="00F76567"/>
    <w:rsid w:val="00F83799"/>
    <w:rsid w:val="00F928DB"/>
    <w:rsid w:val="00F960BB"/>
    <w:rsid w:val="00F97D51"/>
    <w:rsid w:val="00FA04BC"/>
    <w:rsid w:val="00FA07E2"/>
    <w:rsid w:val="00FA506C"/>
    <w:rsid w:val="00FB23EB"/>
    <w:rsid w:val="00FB5580"/>
    <w:rsid w:val="00FC13FE"/>
    <w:rsid w:val="00FC1EEE"/>
    <w:rsid w:val="00FC3752"/>
    <w:rsid w:val="00FC5E5D"/>
    <w:rsid w:val="00FD0C09"/>
    <w:rsid w:val="00FE0BC7"/>
    <w:rsid w:val="00FE0F6A"/>
    <w:rsid w:val="00FE6AF6"/>
    <w:rsid w:val="00FF1E04"/>
    <w:rsid w:val="00FF1EBE"/>
    <w:rsid w:val="00FF571A"/>
    <w:rsid w:val="00FF6151"/>
    <w:rsid w:val="00FF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6E"/>
    <w:rPr>
      <w:sz w:val="24"/>
      <w:szCs w:val="24"/>
      <w:lang w:val="en-US" w:eastAsia="en-US"/>
    </w:rPr>
  </w:style>
  <w:style w:type="paragraph" w:styleId="Heading1">
    <w:name w:val="heading 1"/>
    <w:basedOn w:val="Normal"/>
    <w:link w:val="Heading1Char"/>
    <w:uiPriority w:val="9"/>
    <w:qFormat/>
    <w:rsid w:val="00C15E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1E6E"/>
    <w:pPr>
      <w:spacing w:before="100" w:beforeAutospacing="1" w:after="100" w:afterAutospacing="1"/>
    </w:pPr>
  </w:style>
  <w:style w:type="character" w:styleId="Strong">
    <w:name w:val="Strong"/>
    <w:qFormat/>
    <w:rsid w:val="00731E6E"/>
    <w:rPr>
      <w:b/>
      <w:bCs/>
    </w:rPr>
  </w:style>
  <w:style w:type="paragraph" w:styleId="Footer">
    <w:name w:val="footer"/>
    <w:basedOn w:val="Normal"/>
    <w:rsid w:val="000A2480"/>
    <w:pPr>
      <w:tabs>
        <w:tab w:val="center" w:pos="4320"/>
        <w:tab w:val="right" w:pos="8640"/>
      </w:tabs>
    </w:pPr>
  </w:style>
  <w:style w:type="character" w:styleId="PageNumber">
    <w:name w:val="page number"/>
    <w:basedOn w:val="DefaultParagraphFont"/>
    <w:rsid w:val="000A2480"/>
  </w:style>
  <w:style w:type="paragraph" w:customStyle="1" w:styleId="CharCharChar">
    <w:name w:val="Char Char Char"/>
    <w:basedOn w:val="Normal"/>
    <w:autoRedefine/>
    <w:rsid w:val="00C114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E36D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9282A"/>
    <w:pPr>
      <w:spacing w:before="120"/>
      <w:jc w:val="both"/>
    </w:pPr>
    <w:rPr>
      <w:rFonts w:ascii=".VnTime" w:hAnsi=".VnTime"/>
      <w:sz w:val="26"/>
      <w:szCs w:val="20"/>
    </w:rPr>
  </w:style>
  <w:style w:type="paragraph" w:customStyle="1" w:styleId="CharCharCharCharCharCharChar0">
    <w:name w:val="Char Char Char Char Char Char Char"/>
    <w:basedOn w:val="Normal"/>
    <w:autoRedefine/>
    <w:rsid w:val="002928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4C03D2"/>
    <w:rPr>
      <w:rFonts w:ascii="Tahoma" w:hAnsi="Tahoma" w:cs="Tahoma"/>
      <w:sz w:val="16"/>
      <w:szCs w:val="16"/>
    </w:rPr>
  </w:style>
  <w:style w:type="character" w:customStyle="1" w:styleId="BalloonTextChar">
    <w:name w:val="Balloon Text Char"/>
    <w:link w:val="BalloonText"/>
    <w:rsid w:val="004C03D2"/>
    <w:rPr>
      <w:rFonts w:ascii="Tahoma" w:hAnsi="Tahoma" w:cs="Tahoma"/>
      <w:sz w:val="16"/>
      <w:szCs w:val="16"/>
    </w:rPr>
  </w:style>
  <w:style w:type="paragraph" w:styleId="BodyTextIndent">
    <w:name w:val="Body Text Indent"/>
    <w:basedOn w:val="Normal"/>
    <w:link w:val="BodyTextIndentChar"/>
    <w:unhideWhenUsed/>
    <w:rsid w:val="00921905"/>
    <w:pPr>
      <w:spacing w:after="120"/>
      <w:ind w:left="360"/>
    </w:pPr>
  </w:style>
  <w:style w:type="character" w:customStyle="1" w:styleId="BodyTextIndentChar">
    <w:name w:val="Body Text Indent Char"/>
    <w:link w:val="BodyTextIndent"/>
    <w:rsid w:val="00921905"/>
    <w:rPr>
      <w:sz w:val="24"/>
      <w:szCs w:val="24"/>
    </w:rPr>
  </w:style>
  <w:style w:type="paragraph" w:customStyle="1" w:styleId="CharChar2CharCharCharChar">
    <w:name w:val="Char Char2 Char Char Char Char"/>
    <w:basedOn w:val="Normal"/>
    <w:rsid w:val="00022A1F"/>
    <w:pPr>
      <w:spacing w:after="160" w:line="240" w:lineRule="exact"/>
      <w:textAlignment w:val="baseline"/>
    </w:pPr>
    <w:rPr>
      <w:rFonts w:ascii="Verdana" w:eastAsia="MS Mincho" w:hAnsi="Verdana"/>
      <w:sz w:val="20"/>
      <w:szCs w:val="20"/>
      <w:lang w:val="en-GB"/>
    </w:rPr>
  </w:style>
  <w:style w:type="paragraph" w:styleId="Header">
    <w:name w:val="header"/>
    <w:basedOn w:val="Normal"/>
    <w:link w:val="HeaderChar"/>
    <w:uiPriority w:val="99"/>
    <w:rsid w:val="003672AA"/>
    <w:pPr>
      <w:tabs>
        <w:tab w:val="center" w:pos="4320"/>
        <w:tab w:val="right" w:pos="8640"/>
      </w:tabs>
    </w:pPr>
    <w:rPr>
      <w:rFonts w:ascii=".VnTime" w:hAnsi=".VnTime"/>
      <w:bCs/>
      <w:sz w:val="26"/>
      <w:szCs w:val="20"/>
    </w:rPr>
  </w:style>
  <w:style w:type="paragraph" w:customStyle="1" w:styleId="CharChar3">
    <w:name w:val="Char Char3"/>
    <w:basedOn w:val="Normal"/>
    <w:rsid w:val="002F2C7B"/>
    <w:pPr>
      <w:spacing w:after="160" w:line="240" w:lineRule="exact"/>
      <w:textAlignment w:val="baseline"/>
    </w:pPr>
    <w:rPr>
      <w:rFonts w:ascii="Verdana" w:eastAsia="MS Mincho" w:hAnsi="Verdana"/>
      <w:sz w:val="20"/>
      <w:szCs w:val="20"/>
      <w:lang w:val="en-GB"/>
    </w:rPr>
  </w:style>
  <w:style w:type="character" w:customStyle="1" w:styleId="HeaderChar">
    <w:name w:val="Header Char"/>
    <w:link w:val="Header"/>
    <w:uiPriority w:val="99"/>
    <w:rsid w:val="00624B5C"/>
    <w:rPr>
      <w:rFonts w:ascii=".VnTime" w:hAnsi=".VnTime"/>
      <w:bCs/>
      <w:sz w:val="26"/>
    </w:rPr>
  </w:style>
  <w:style w:type="paragraph" w:customStyle="1" w:styleId="CharChar2CharChar">
    <w:name w:val="Char Char2 Char Char"/>
    <w:basedOn w:val="Normal"/>
    <w:rsid w:val="004159CA"/>
    <w:pPr>
      <w:spacing w:after="160" w:line="240" w:lineRule="exact"/>
      <w:textAlignment w:val="baseline"/>
    </w:pPr>
    <w:rPr>
      <w:rFonts w:ascii="Verdana" w:eastAsia="MS Mincho" w:hAnsi="Verdana"/>
      <w:sz w:val="20"/>
      <w:szCs w:val="20"/>
      <w:lang w:val="en-GB"/>
    </w:rPr>
  </w:style>
  <w:style w:type="paragraph" w:styleId="BodyText2">
    <w:name w:val="Body Text 2"/>
    <w:basedOn w:val="Normal"/>
    <w:link w:val="BodyText2Char"/>
    <w:rsid w:val="0059344B"/>
    <w:pPr>
      <w:spacing w:after="120" w:line="480" w:lineRule="auto"/>
    </w:pPr>
  </w:style>
  <w:style w:type="character" w:customStyle="1" w:styleId="BodyText2Char">
    <w:name w:val="Body Text 2 Char"/>
    <w:link w:val="BodyText2"/>
    <w:rsid w:val="0059344B"/>
    <w:rPr>
      <w:sz w:val="24"/>
      <w:szCs w:val="24"/>
    </w:rPr>
  </w:style>
  <w:style w:type="paragraph" w:customStyle="1" w:styleId="p-content-thele-red">
    <w:name w:val="p-content-thele-red"/>
    <w:basedOn w:val="Normal"/>
    <w:rsid w:val="00656825"/>
    <w:pPr>
      <w:spacing w:before="100" w:beforeAutospacing="1" w:after="100" w:afterAutospacing="1"/>
    </w:pPr>
  </w:style>
  <w:style w:type="paragraph" w:customStyle="1" w:styleId="Normal1">
    <w:name w:val="Normal1"/>
    <w:rsid w:val="007C2C71"/>
    <w:rPr>
      <w:sz w:val="24"/>
      <w:szCs w:val="24"/>
      <w:lang w:val="en-US" w:eastAsia="en-US"/>
    </w:rPr>
  </w:style>
  <w:style w:type="table" w:styleId="TableGrid">
    <w:name w:val="Table Grid"/>
    <w:basedOn w:val="TableNormal"/>
    <w:rsid w:val="007D2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AE0CE1"/>
    <w:rPr>
      <w:rFonts w:ascii=".VnTime" w:hAnsi=".VnTime"/>
      <w:sz w:val="26"/>
    </w:rPr>
  </w:style>
  <w:style w:type="character" w:customStyle="1" w:styleId="Heading1Char">
    <w:name w:val="Heading 1 Char"/>
    <w:link w:val="Heading1"/>
    <w:uiPriority w:val="9"/>
    <w:rsid w:val="00F72EFD"/>
    <w:rPr>
      <w:b/>
      <w:bCs/>
      <w:kern w:val="36"/>
      <w:sz w:val="48"/>
      <w:szCs w:val="48"/>
      <w:lang w:val="en-US" w:eastAsia="en-US"/>
    </w:rPr>
  </w:style>
  <w:style w:type="paragraph" w:customStyle="1" w:styleId="TableParagraph">
    <w:name w:val="Table Paragraph"/>
    <w:basedOn w:val="Normal"/>
    <w:uiPriority w:val="1"/>
    <w:qFormat/>
    <w:rsid w:val="00E41020"/>
    <w:pPr>
      <w:widowControl w:val="0"/>
      <w:autoSpaceDE w:val="0"/>
      <w:autoSpaceDN w:val="0"/>
      <w:ind w:left="376"/>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6E"/>
    <w:rPr>
      <w:sz w:val="24"/>
      <w:szCs w:val="24"/>
      <w:lang w:val="en-US" w:eastAsia="en-US"/>
    </w:rPr>
  </w:style>
  <w:style w:type="paragraph" w:styleId="Heading1">
    <w:name w:val="heading 1"/>
    <w:basedOn w:val="Normal"/>
    <w:link w:val="Heading1Char"/>
    <w:uiPriority w:val="9"/>
    <w:qFormat/>
    <w:rsid w:val="00C15E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1E6E"/>
    <w:pPr>
      <w:spacing w:before="100" w:beforeAutospacing="1" w:after="100" w:afterAutospacing="1"/>
    </w:pPr>
  </w:style>
  <w:style w:type="character" w:styleId="Strong">
    <w:name w:val="Strong"/>
    <w:qFormat/>
    <w:rsid w:val="00731E6E"/>
    <w:rPr>
      <w:b/>
      <w:bCs/>
    </w:rPr>
  </w:style>
  <w:style w:type="paragraph" w:styleId="Footer">
    <w:name w:val="footer"/>
    <w:basedOn w:val="Normal"/>
    <w:rsid w:val="000A2480"/>
    <w:pPr>
      <w:tabs>
        <w:tab w:val="center" w:pos="4320"/>
        <w:tab w:val="right" w:pos="8640"/>
      </w:tabs>
    </w:pPr>
  </w:style>
  <w:style w:type="character" w:styleId="PageNumber">
    <w:name w:val="page number"/>
    <w:basedOn w:val="DefaultParagraphFont"/>
    <w:rsid w:val="000A2480"/>
  </w:style>
  <w:style w:type="paragraph" w:customStyle="1" w:styleId="CharCharChar">
    <w:name w:val="Char Char Char"/>
    <w:basedOn w:val="Normal"/>
    <w:autoRedefine/>
    <w:rsid w:val="00C114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E36D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29282A"/>
    <w:pPr>
      <w:spacing w:before="120"/>
      <w:jc w:val="both"/>
    </w:pPr>
    <w:rPr>
      <w:rFonts w:ascii=".VnTime" w:hAnsi=".VnTime"/>
      <w:sz w:val="26"/>
      <w:szCs w:val="20"/>
    </w:rPr>
  </w:style>
  <w:style w:type="paragraph" w:customStyle="1" w:styleId="CharCharCharCharCharCharChar0">
    <w:name w:val="Char Char Char Char Char Char Char"/>
    <w:basedOn w:val="Normal"/>
    <w:autoRedefine/>
    <w:rsid w:val="002928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4C03D2"/>
    <w:rPr>
      <w:rFonts w:ascii="Tahoma" w:hAnsi="Tahoma" w:cs="Tahoma"/>
      <w:sz w:val="16"/>
      <w:szCs w:val="16"/>
    </w:rPr>
  </w:style>
  <w:style w:type="character" w:customStyle="1" w:styleId="BalloonTextChar">
    <w:name w:val="Balloon Text Char"/>
    <w:link w:val="BalloonText"/>
    <w:rsid w:val="004C03D2"/>
    <w:rPr>
      <w:rFonts w:ascii="Tahoma" w:hAnsi="Tahoma" w:cs="Tahoma"/>
      <w:sz w:val="16"/>
      <w:szCs w:val="16"/>
    </w:rPr>
  </w:style>
  <w:style w:type="paragraph" w:styleId="BodyTextIndent">
    <w:name w:val="Body Text Indent"/>
    <w:basedOn w:val="Normal"/>
    <w:link w:val="BodyTextIndentChar"/>
    <w:unhideWhenUsed/>
    <w:rsid w:val="00921905"/>
    <w:pPr>
      <w:spacing w:after="120"/>
      <w:ind w:left="360"/>
    </w:pPr>
  </w:style>
  <w:style w:type="character" w:customStyle="1" w:styleId="BodyTextIndentChar">
    <w:name w:val="Body Text Indent Char"/>
    <w:link w:val="BodyTextIndent"/>
    <w:rsid w:val="00921905"/>
    <w:rPr>
      <w:sz w:val="24"/>
      <w:szCs w:val="24"/>
    </w:rPr>
  </w:style>
  <w:style w:type="paragraph" w:customStyle="1" w:styleId="CharChar2CharCharCharChar">
    <w:name w:val="Char Char2 Char Char Char Char"/>
    <w:basedOn w:val="Normal"/>
    <w:rsid w:val="00022A1F"/>
    <w:pPr>
      <w:spacing w:after="160" w:line="240" w:lineRule="exact"/>
      <w:textAlignment w:val="baseline"/>
    </w:pPr>
    <w:rPr>
      <w:rFonts w:ascii="Verdana" w:eastAsia="MS Mincho" w:hAnsi="Verdana"/>
      <w:sz w:val="20"/>
      <w:szCs w:val="20"/>
      <w:lang w:val="en-GB"/>
    </w:rPr>
  </w:style>
  <w:style w:type="paragraph" w:styleId="Header">
    <w:name w:val="header"/>
    <w:basedOn w:val="Normal"/>
    <w:link w:val="HeaderChar"/>
    <w:uiPriority w:val="99"/>
    <w:rsid w:val="003672AA"/>
    <w:pPr>
      <w:tabs>
        <w:tab w:val="center" w:pos="4320"/>
        <w:tab w:val="right" w:pos="8640"/>
      </w:tabs>
    </w:pPr>
    <w:rPr>
      <w:rFonts w:ascii=".VnTime" w:hAnsi=".VnTime"/>
      <w:bCs/>
      <w:sz w:val="26"/>
      <w:szCs w:val="20"/>
    </w:rPr>
  </w:style>
  <w:style w:type="paragraph" w:customStyle="1" w:styleId="CharChar3">
    <w:name w:val="Char Char3"/>
    <w:basedOn w:val="Normal"/>
    <w:rsid w:val="002F2C7B"/>
    <w:pPr>
      <w:spacing w:after="160" w:line="240" w:lineRule="exact"/>
      <w:textAlignment w:val="baseline"/>
    </w:pPr>
    <w:rPr>
      <w:rFonts w:ascii="Verdana" w:eastAsia="MS Mincho" w:hAnsi="Verdana"/>
      <w:sz w:val="20"/>
      <w:szCs w:val="20"/>
      <w:lang w:val="en-GB"/>
    </w:rPr>
  </w:style>
  <w:style w:type="character" w:customStyle="1" w:styleId="HeaderChar">
    <w:name w:val="Header Char"/>
    <w:link w:val="Header"/>
    <w:uiPriority w:val="99"/>
    <w:rsid w:val="00624B5C"/>
    <w:rPr>
      <w:rFonts w:ascii=".VnTime" w:hAnsi=".VnTime"/>
      <w:bCs/>
      <w:sz w:val="26"/>
    </w:rPr>
  </w:style>
  <w:style w:type="paragraph" w:customStyle="1" w:styleId="CharChar2CharChar">
    <w:name w:val="Char Char2 Char Char"/>
    <w:basedOn w:val="Normal"/>
    <w:rsid w:val="004159CA"/>
    <w:pPr>
      <w:spacing w:after="160" w:line="240" w:lineRule="exact"/>
      <w:textAlignment w:val="baseline"/>
    </w:pPr>
    <w:rPr>
      <w:rFonts w:ascii="Verdana" w:eastAsia="MS Mincho" w:hAnsi="Verdana"/>
      <w:sz w:val="20"/>
      <w:szCs w:val="20"/>
      <w:lang w:val="en-GB"/>
    </w:rPr>
  </w:style>
  <w:style w:type="paragraph" w:styleId="BodyText2">
    <w:name w:val="Body Text 2"/>
    <w:basedOn w:val="Normal"/>
    <w:link w:val="BodyText2Char"/>
    <w:rsid w:val="0059344B"/>
    <w:pPr>
      <w:spacing w:after="120" w:line="480" w:lineRule="auto"/>
    </w:pPr>
  </w:style>
  <w:style w:type="character" w:customStyle="1" w:styleId="BodyText2Char">
    <w:name w:val="Body Text 2 Char"/>
    <w:link w:val="BodyText2"/>
    <w:rsid w:val="0059344B"/>
    <w:rPr>
      <w:sz w:val="24"/>
      <w:szCs w:val="24"/>
    </w:rPr>
  </w:style>
  <w:style w:type="paragraph" w:customStyle="1" w:styleId="p-content-thele-red">
    <w:name w:val="p-content-thele-red"/>
    <w:basedOn w:val="Normal"/>
    <w:rsid w:val="00656825"/>
    <w:pPr>
      <w:spacing w:before="100" w:beforeAutospacing="1" w:after="100" w:afterAutospacing="1"/>
    </w:pPr>
  </w:style>
  <w:style w:type="paragraph" w:customStyle="1" w:styleId="Normal1">
    <w:name w:val="Normal1"/>
    <w:rsid w:val="007C2C71"/>
    <w:rPr>
      <w:sz w:val="24"/>
      <w:szCs w:val="24"/>
      <w:lang w:val="en-US" w:eastAsia="en-US"/>
    </w:rPr>
  </w:style>
  <w:style w:type="table" w:styleId="TableGrid">
    <w:name w:val="Table Grid"/>
    <w:basedOn w:val="TableNormal"/>
    <w:rsid w:val="007D2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AE0CE1"/>
    <w:rPr>
      <w:rFonts w:ascii=".VnTime" w:hAnsi=".VnTime"/>
      <w:sz w:val="26"/>
    </w:rPr>
  </w:style>
  <w:style w:type="character" w:customStyle="1" w:styleId="Heading1Char">
    <w:name w:val="Heading 1 Char"/>
    <w:link w:val="Heading1"/>
    <w:uiPriority w:val="9"/>
    <w:rsid w:val="00F72EFD"/>
    <w:rPr>
      <w:b/>
      <w:bCs/>
      <w:kern w:val="36"/>
      <w:sz w:val="48"/>
      <w:szCs w:val="48"/>
      <w:lang w:val="en-US" w:eastAsia="en-US"/>
    </w:rPr>
  </w:style>
  <w:style w:type="paragraph" w:customStyle="1" w:styleId="TableParagraph">
    <w:name w:val="Table Paragraph"/>
    <w:basedOn w:val="Normal"/>
    <w:uiPriority w:val="1"/>
    <w:qFormat/>
    <w:rsid w:val="00E41020"/>
    <w:pPr>
      <w:widowControl w:val="0"/>
      <w:autoSpaceDE w:val="0"/>
      <w:autoSpaceDN w:val="0"/>
      <w:ind w:left="376"/>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300">
      <w:bodyDiv w:val="1"/>
      <w:marLeft w:val="0"/>
      <w:marRight w:val="0"/>
      <w:marTop w:val="0"/>
      <w:marBottom w:val="0"/>
      <w:divBdr>
        <w:top w:val="none" w:sz="0" w:space="0" w:color="auto"/>
        <w:left w:val="none" w:sz="0" w:space="0" w:color="auto"/>
        <w:bottom w:val="none" w:sz="0" w:space="0" w:color="auto"/>
        <w:right w:val="none" w:sz="0" w:space="0" w:color="auto"/>
      </w:divBdr>
    </w:div>
    <w:div w:id="96604793">
      <w:bodyDiv w:val="1"/>
      <w:marLeft w:val="0"/>
      <w:marRight w:val="0"/>
      <w:marTop w:val="0"/>
      <w:marBottom w:val="0"/>
      <w:divBdr>
        <w:top w:val="none" w:sz="0" w:space="0" w:color="auto"/>
        <w:left w:val="none" w:sz="0" w:space="0" w:color="auto"/>
        <w:bottom w:val="none" w:sz="0" w:space="0" w:color="auto"/>
        <w:right w:val="none" w:sz="0" w:space="0" w:color="auto"/>
      </w:divBdr>
    </w:div>
    <w:div w:id="147597154">
      <w:bodyDiv w:val="1"/>
      <w:marLeft w:val="0"/>
      <w:marRight w:val="0"/>
      <w:marTop w:val="0"/>
      <w:marBottom w:val="0"/>
      <w:divBdr>
        <w:top w:val="none" w:sz="0" w:space="0" w:color="auto"/>
        <w:left w:val="none" w:sz="0" w:space="0" w:color="auto"/>
        <w:bottom w:val="none" w:sz="0" w:space="0" w:color="auto"/>
        <w:right w:val="none" w:sz="0" w:space="0" w:color="auto"/>
      </w:divBdr>
    </w:div>
    <w:div w:id="193614060">
      <w:bodyDiv w:val="1"/>
      <w:marLeft w:val="0"/>
      <w:marRight w:val="0"/>
      <w:marTop w:val="0"/>
      <w:marBottom w:val="0"/>
      <w:divBdr>
        <w:top w:val="none" w:sz="0" w:space="0" w:color="auto"/>
        <w:left w:val="none" w:sz="0" w:space="0" w:color="auto"/>
        <w:bottom w:val="none" w:sz="0" w:space="0" w:color="auto"/>
        <w:right w:val="none" w:sz="0" w:space="0" w:color="auto"/>
      </w:divBdr>
    </w:div>
    <w:div w:id="243221637">
      <w:bodyDiv w:val="1"/>
      <w:marLeft w:val="0"/>
      <w:marRight w:val="0"/>
      <w:marTop w:val="0"/>
      <w:marBottom w:val="0"/>
      <w:divBdr>
        <w:top w:val="none" w:sz="0" w:space="0" w:color="auto"/>
        <w:left w:val="none" w:sz="0" w:space="0" w:color="auto"/>
        <w:bottom w:val="none" w:sz="0" w:space="0" w:color="auto"/>
        <w:right w:val="none" w:sz="0" w:space="0" w:color="auto"/>
      </w:divBdr>
    </w:div>
    <w:div w:id="399712617">
      <w:bodyDiv w:val="1"/>
      <w:marLeft w:val="0"/>
      <w:marRight w:val="0"/>
      <w:marTop w:val="0"/>
      <w:marBottom w:val="0"/>
      <w:divBdr>
        <w:top w:val="none" w:sz="0" w:space="0" w:color="auto"/>
        <w:left w:val="none" w:sz="0" w:space="0" w:color="auto"/>
        <w:bottom w:val="none" w:sz="0" w:space="0" w:color="auto"/>
        <w:right w:val="none" w:sz="0" w:space="0" w:color="auto"/>
      </w:divBdr>
    </w:div>
    <w:div w:id="467016231">
      <w:bodyDiv w:val="1"/>
      <w:marLeft w:val="0"/>
      <w:marRight w:val="0"/>
      <w:marTop w:val="0"/>
      <w:marBottom w:val="0"/>
      <w:divBdr>
        <w:top w:val="none" w:sz="0" w:space="0" w:color="auto"/>
        <w:left w:val="none" w:sz="0" w:space="0" w:color="auto"/>
        <w:bottom w:val="none" w:sz="0" w:space="0" w:color="auto"/>
        <w:right w:val="none" w:sz="0" w:space="0" w:color="auto"/>
      </w:divBdr>
    </w:div>
    <w:div w:id="485975561">
      <w:bodyDiv w:val="1"/>
      <w:marLeft w:val="0"/>
      <w:marRight w:val="0"/>
      <w:marTop w:val="0"/>
      <w:marBottom w:val="0"/>
      <w:divBdr>
        <w:top w:val="none" w:sz="0" w:space="0" w:color="auto"/>
        <w:left w:val="none" w:sz="0" w:space="0" w:color="auto"/>
        <w:bottom w:val="none" w:sz="0" w:space="0" w:color="auto"/>
        <w:right w:val="none" w:sz="0" w:space="0" w:color="auto"/>
      </w:divBdr>
    </w:div>
    <w:div w:id="555244761">
      <w:bodyDiv w:val="1"/>
      <w:marLeft w:val="0"/>
      <w:marRight w:val="0"/>
      <w:marTop w:val="0"/>
      <w:marBottom w:val="0"/>
      <w:divBdr>
        <w:top w:val="none" w:sz="0" w:space="0" w:color="auto"/>
        <w:left w:val="none" w:sz="0" w:space="0" w:color="auto"/>
        <w:bottom w:val="none" w:sz="0" w:space="0" w:color="auto"/>
        <w:right w:val="none" w:sz="0" w:space="0" w:color="auto"/>
      </w:divBdr>
    </w:div>
    <w:div w:id="684358020">
      <w:bodyDiv w:val="1"/>
      <w:marLeft w:val="0"/>
      <w:marRight w:val="0"/>
      <w:marTop w:val="0"/>
      <w:marBottom w:val="0"/>
      <w:divBdr>
        <w:top w:val="none" w:sz="0" w:space="0" w:color="auto"/>
        <w:left w:val="none" w:sz="0" w:space="0" w:color="auto"/>
        <w:bottom w:val="none" w:sz="0" w:space="0" w:color="auto"/>
        <w:right w:val="none" w:sz="0" w:space="0" w:color="auto"/>
      </w:divBdr>
    </w:div>
    <w:div w:id="735713007">
      <w:bodyDiv w:val="1"/>
      <w:marLeft w:val="0"/>
      <w:marRight w:val="0"/>
      <w:marTop w:val="0"/>
      <w:marBottom w:val="0"/>
      <w:divBdr>
        <w:top w:val="none" w:sz="0" w:space="0" w:color="auto"/>
        <w:left w:val="none" w:sz="0" w:space="0" w:color="auto"/>
        <w:bottom w:val="none" w:sz="0" w:space="0" w:color="auto"/>
        <w:right w:val="none" w:sz="0" w:space="0" w:color="auto"/>
      </w:divBdr>
    </w:div>
    <w:div w:id="735863845">
      <w:bodyDiv w:val="1"/>
      <w:marLeft w:val="0"/>
      <w:marRight w:val="0"/>
      <w:marTop w:val="0"/>
      <w:marBottom w:val="0"/>
      <w:divBdr>
        <w:top w:val="none" w:sz="0" w:space="0" w:color="auto"/>
        <w:left w:val="none" w:sz="0" w:space="0" w:color="auto"/>
        <w:bottom w:val="none" w:sz="0" w:space="0" w:color="auto"/>
        <w:right w:val="none" w:sz="0" w:space="0" w:color="auto"/>
      </w:divBdr>
    </w:div>
    <w:div w:id="764766562">
      <w:bodyDiv w:val="1"/>
      <w:marLeft w:val="0"/>
      <w:marRight w:val="0"/>
      <w:marTop w:val="0"/>
      <w:marBottom w:val="0"/>
      <w:divBdr>
        <w:top w:val="none" w:sz="0" w:space="0" w:color="auto"/>
        <w:left w:val="none" w:sz="0" w:space="0" w:color="auto"/>
        <w:bottom w:val="none" w:sz="0" w:space="0" w:color="auto"/>
        <w:right w:val="none" w:sz="0" w:space="0" w:color="auto"/>
      </w:divBdr>
    </w:div>
    <w:div w:id="786777637">
      <w:bodyDiv w:val="1"/>
      <w:marLeft w:val="0"/>
      <w:marRight w:val="0"/>
      <w:marTop w:val="0"/>
      <w:marBottom w:val="0"/>
      <w:divBdr>
        <w:top w:val="none" w:sz="0" w:space="0" w:color="auto"/>
        <w:left w:val="none" w:sz="0" w:space="0" w:color="auto"/>
        <w:bottom w:val="none" w:sz="0" w:space="0" w:color="auto"/>
        <w:right w:val="none" w:sz="0" w:space="0" w:color="auto"/>
      </w:divBdr>
    </w:div>
    <w:div w:id="962422498">
      <w:bodyDiv w:val="1"/>
      <w:marLeft w:val="0"/>
      <w:marRight w:val="0"/>
      <w:marTop w:val="0"/>
      <w:marBottom w:val="0"/>
      <w:divBdr>
        <w:top w:val="none" w:sz="0" w:space="0" w:color="auto"/>
        <w:left w:val="none" w:sz="0" w:space="0" w:color="auto"/>
        <w:bottom w:val="none" w:sz="0" w:space="0" w:color="auto"/>
        <w:right w:val="none" w:sz="0" w:space="0" w:color="auto"/>
      </w:divBdr>
    </w:div>
    <w:div w:id="993413548">
      <w:bodyDiv w:val="1"/>
      <w:marLeft w:val="0"/>
      <w:marRight w:val="0"/>
      <w:marTop w:val="0"/>
      <w:marBottom w:val="0"/>
      <w:divBdr>
        <w:top w:val="none" w:sz="0" w:space="0" w:color="auto"/>
        <w:left w:val="none" w:sz="0" w:space="0" w:color="auto"/>
        <w:bottom w:val="none" w:sz="0" w:space="0" w:color="auto"/>
        <w:right w:val="none" w:sz="0" w:space="0" w:color="auto"/>
      </w:divBdr>
    </w:div>
    <w:div w:id="1040394057">
      <w:bodyDiv w:val="1"/>
      <w:marLeft w:val="0"/>
      <w:marRight w:val="0"/>
      <w:marTop w:val="0"/>
      <w:marBottom w:val="0"/>
      <w:divBdr>
        <w:top w:val="none" w:sz="0" w:space="0" w:color="auto"/>
        <w:left w:val="none" w:sz="0" w:space="0" w:color="auto"/>
        <w:bottom w:val="none" w:sz="0" w:space="0" w:color="auto"/>
        <w:right w:val="none" w:sz="0" w:space="0" w:color="auto"/>
      </w:divBdr>
    </w:div>
    <w:div w:id="1073893027">
      <w:bodyDiv w:val="1"/>
      <w:marLeft w:val="0"/>
      <w:marRight w:val="0"/>
      <w:marTop w:val="0"/>
      <w:marBottom w:val="0"/>
      <w:divBdr>
        <w:top w:val="none" w:sz="0" w:space="0" w:color="auto"/>
        <w:left w:val="none" w:sz="0" w:space="0" w:color="auto"/>
        <w:bottom w:val="none" w:sz="0" w:space="0" w:color="auto"/>
        <w:right w:val="none" w:sz="0" w:space="0" w:color="auto"/>
      </w:divBdr>
    </w:div>
    <w:div w:id="1112557564">
      <w:bodyDiv w:val="1"/>
      <w:marLeft w:val="0"/>
      <w:marRight w:val="0"/>
      <w:marTop w:val="0"/>
      <w:marBottom w:val="0"/>
      <w:divBdr>
        <w:top w:val="none" w:sz="0" w:space="0" w:color="auto"/>
        <w:left w:val="none" w:sz="0" w:space="0" w:color="auto"/>
        <w:bottom w:val="none" w:sz="0" w:space="0" w:color="auto"/>
        <w:right w:val="none" w:sz="0" w:space="0" w:color="auto"/>
      </w:divBdr>
    </w:div>
    <w:div w:id="1120412788">
      <w:bodyDiv w:val="1"/>
      <w:marLeft w:val="0"/>
      <w:marRight w:val="0"/>
      <w:marTop w:val="0"/>
      <w:marBottom w:val="0"/>
      <w:divBdr>
        <w:top w:val="none" w:sz="0" w:space="0" w:color="auto"/>
        <w:left w:val="none" w:sz="0" w:space="0" w:color="auto"/>
        <w:bottom w:val="none" w:sz="0" w:space="0" w:color="auto"/>
        <w:right w:val="none" w:sz="0" w:space="0" w:color="auto"/>
      </w:divBdr>
    </w:div>
    <w:div w:id="1225488923">
      <w:bodyDiv w:val="1"/>
      <w:marLeft w:val="0"/>
      <w:marRight w:val="0"/>
      <w:marTop w:val="0"/>
      <w:marBottom w:val="0"/>
      <w:divBdr>
        <w:top w:val="none" w:sz="0" w:space="0" w:color="auto"/>
        <w:left w:val="none" w:sz="0" w:space="0" w:color="auto"/>
        <w:bottom w:val="none" w:sz="0" w:space="0" w:color="auto"/>
        <w:right w:val="none" w:sz="0" w:space="0" w:color="auto"/>
      </w:divBdr>
    </w:div>
    <w:div w:id="1231115417">
      <w:bodyDiv w:val="1"/>
      <w:marLeft w:val="0"/>
      <w:marRight w:val="0"/>
      <w:marTop w:val="0"/>
      <w:marBottom w:val="0"/>
      <w:divBdr>
        <w:top w:val="none" w:sz="0" w:space="0" w:color="auto"/>
        <w:left w:val="none" w:sz="0" w:space="0" w:color="auto"/>
        <w:bottom w:val="none" w:sz="0" w:space="0" w:color="auto"/>
        <w:right w:val="none" w:sz="0" w:space="0" w:color="auto"/>
      </w:divBdr>
    </w:div>
    <w:div w:id="1464809509">
      <w:bodyDiv w:val="1"/>
      <w:marLeft w:val="0"/>
      <w:marRight w:val="0"/>
      <w:marTop w:val="0"/>
      <w:marBottom w:val="0"/>
      <w:divBdr>
        <w:top w:val="none" w:sz="0" w:space="0" w:color="auto"/>
        <w:left w:val="none" w:sz="0" w:space="0" w:color="auto"/>
        <w:bottom w:val="none" w:sz="0" w:space="0" w:color="auto"/>
        <w:right w:val="none" w:sz="0" w:space="0" w:color="auto"/>
      </w:divBdr>
    </w:div>
    <w:div w:id="1521773636">
      <w:bodyDiv w:val="1"/>
      <w:marLeft w:val="0"/>
      <w:marRight w:val="0"/>
      <w:marTop w:val="0"/>
      <w:marBottom w:val="0"/>
      <w:divBdr>
        <w:top w:val="none" w:sz="0" w:space="0" w:color="auto"/>
        <w:left w:val="none" w:sz="0" w:space="0" w:color="auto"/>
        <w:bottom w:val="none" w:sz="0" w:space="0" w:color="auto"/>
        <w:right w:val="none" w:sz="0" w:space="0" w:color="auto"/>
      </w:divBdr>
    </w:div>
    <w:div w:id="1571303532">
      <w:bodyDiv w:val="1"/>
      <w:marLeft w:val="0"/>
      <w:marRight w:val="0"/>
      <w:marTop w:val="0"/>
      <w:marBottom w:val="0"/>
      <w:divBdr>
        <w:top w:val="none" w:sz="0" w:space="0" w:color="auto"/>
        <w:left w:val="none" w:sz="0" w:space="0" w:color="auto"/>
        <w:bottom w:val="none" w:sz="0" w:space="0" w:color="auto"/>
        <w:right w:val="none" w:sz="0" w:space="0" w:color="auto"/>
      </w:divBdr>
    </w:div>
    <w:div w:id="1718702090">
      <w:bodyDiv w:val="1"/>
      <w:marLeft w:val="0"/>
      <w:marRight w:val="0"/>
      <w:marTop w:val="0"/>
      <w:marBottom w:val="0"/>
      <w:divBdr>
        <w:top w:val="none" w:sz="0" w:space="0" w:color="auto"/>
        <w:left w:val="none" w:sz="0" w:space="0" w:color="auto"/>
        <w:bottom w:val="none" w:sz="0" w:space="0" w:color="auto"/>
        <w:right w:val="none" w:sz="0" w:space="0" w:color="auto"/>
      </w:divBdr>
    </w:div>
    <w:div w:id="1758360884">
      <w:bodyDiv w:val="1"/>
      <w:marLeft w:val="0"/>
      <w:marRight w:val="0"/>
      <w:marTop w:val="0"/>
      <w:marBottom w:val="0"/>
      <w:divBdr>
        <w:top w:val="none" w:sz="0" w:space="0" w:color="auto"/>
        <w:left w:val="none" w:sz="0" w:space="0" w:color="auto"/>
        <w:bottom w:val="none" w:sz="0" w:space="0" w:color="auto"/>
        <w:right w:val="none" w:sz="0" w:space="0" w:color="auto"/>
      </w:divBdr>
    </w:div>
    <w:div w:id="1811970641">
      <w:bodyDiv w:val="1"/>
      <w:marLeft w:val="0"/>
      <w:marRight w:val="0"/>
      <w:marTop w:val="0"/>
      <w:marBottom w:val="0"/>
      <w:divBdr>
        <w:top w:val="none" w:sz="0" w:space="0" w:color="auto"/>
        <w:left w:val="none" w:sz="0" w:space="0" w:color="auto"/>
        <w:bottom w:val="none" w:sz="0" w:space="0" w:color="auto"/>
        <w:right w:val="none" w:sz="0" w:space="0" w:color="auto"/>
      </w:divBdr>
    </w:div>
    <w:div w:id="20184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GIÁO DỤC VÀ ĐÀO TẠO</vt:lpstr>
    </vt:vector>
  </TitlesOfParts>
  <Company>Microsoft Corporation</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dc:title>
  <dc:subject/>
  <dc:creator>Thanh An</dc:creator>
  <cp:keywords/>
  <cp:lastModifiedBy>Admin</cp:lastModifiedBy>
  <cp:revision>4</cp:revision>
  <cp:lastPrinted>2020-06-04T02:55:00Z</cp:lastPrinted>
  <dcterms:created xsi:type="dcterms:W3CDTF">2021-02-01T22:15:00Z</dcterms:created>
  <dcterms:modified xsi:type="dcterms:W3CDTF">2021-02-27T07:59:00Z</dcterms:modified>
</cp:coreProperties>
</file>